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1D44" w:rsidRDefault="003E0143" w:rsidP="003E0143">
      <w:pPr>
        <w:jc w:val="center"/>
      </w:pPr>
      <w:r>
        <w:t>World Languages</w:t>
      </w:r>
      <w:r w:rsidR="00726DB3">
        <w:t xml:space="preserve"> Framework</w:t>
      </w:r>
      <w:bookmarkStart w:id="0" w:name="_GoBack"/>
      <w:bookmarkEnd w:id="0"/>
    </w:p>
    <w:p w:rsidR="003E0143" w:rsidRDefault="003E0143" w:rsidP="003E0143"/>
    <w:p w:rsidR="003E0143" w:rsidRDefault="003E0143" w:rsidP="003E0143"/>
    <w:tbl>
      <w:tblPr>
        <w:tblStyle w:val="TableGrid"/>
        <w:tblW w:w="0" w:type="auto"/>
        <w:tblLook w:val="04A0" w:firstRow="1" w:lastRow="0" w:firstColumn="1" w:lastColumn="0" w:noHBand="0" w:noVBand="1"/>
      </w:tblPr>
      <w:tblGrid>
        <w:gridCol w:w="1746"/>
        <w:gridCol w:w="2261"/>
        <w:gridCol w:w="2239"/>
        <w:gridCol w:w="2153"/>
        <w:gridCol w:w="2428"/>
        <w:gridCol w:w="2123"/>
      </w:tblGrid>
      <w:tr w:rsidR="003E0143" w:rsidTr="00E36E85">
        <w:tc>
          <w:tcPr>
            <w:tcW w:w="1746" w:type="dxa"/>
          </w:tcPr>
          <w:p w:rsidR="003E0143" w:rsidRDefault="003E0143" w:rsidP="00E36E85">
            <w:r w:rsidRPr="005614B5">
              <w:t>Framework number and letter</w:t>
            </w:r>
          </w:p>
        </w:tc>
        <w:tc>
          <w:tcPr>
            <w:tcW w:w="2261" w:type="dxa"/>
          </w:tcPr>
          <w:p w:rsidR="003E0143" w:rsidRDefault="003E0143" w:rsidP="00E36E85">
            <w:r>
              <w:t>Big Idea</w:t>
            </w:r>
          </w:p>
        </w:tc>
        <w:tc>
          <w:tcPr>
            <w:tcW w:w="2239" w:type="dxa"/>
          </w:tcPr>
          <w:p w:rsidR="003E0143" w:rsidRDefault="003E0143" w:rsidP="00E36E85">
            <w:r>
              <w:t>Essential Question</w:t>
            </w:r>
          </w:p>
        </w:tc>
        <w:tc>
          <w:tcPr>
            <w:tcW w:w="2153" w:type="dxa"/>
          </w:tcPr>
          <w:p w:rsidR="003E0143" w:rsidRDefault="003E0143" w:rsidP="00E36E85">
            <w:r>
              <w:t>Concept</w:t>
            </w:r>
          </w:p>
        </w:tc>
        <w:tc>
          <w:tcPr>
            <w:tcW w:w="2428" w:type="dxa"/>
          </w:tcPr>
          <w:p w:rsidR="003E0143" w:rsidRDefault="003E0143" w:rsidP="00E36E85">
            <w:r>
              <w:t>Competencies</w:t>
            </w:r>
          </w:p>
        </w:tc>
        <w:tc>
          <w:tcPr>
            <w:tcW w:w="2123" w:type="dxa"/>
          </w:tcPr>
          <w:p w:rsidR="003E0143" w:rsidRDefault="003E0143" w:rsidP="00E36E85">
            <w:r>
              <w:t>Standards</w:t>
            </w:r>
          </w:p>
        </w:tc>
      </w:tr>
      <w:tr w:rsidR="003E0143" w:rsidTr="00E36E85">
        <w:tc>
          <w:tcPr>
            <w:tcW w:w="1746" w:type="dxa"/>
          </w:tcPr>
          <w:p w:rsidR="003E0143" w:rsidRDefault="003E0143" w:rsidP="00E36E85">
            <w:r>
              <w:t>1a</w:t>
            </w:r>
          </w:p>
        </w:tc>
        <w:tc>
          <w:tcPr>
            <w:tcW w:w="2261" w:type="dxa"/>
          </w:tcPr>
          <w:p w:rsidR="003E0143" w:rsidRDefault="003E0143" w:rsidP="00E36E85">
            <w:r>
              <w:t>Cultures</w:t>
            </w:r>
          </w:p>
        </w:tc>
        <w:tc>
          <w:tcPr>
            <w:tcW w:w="2239" w:type="dxa"/>
          </w:tcPr>
          <w:p w:rsidR="003E0143" w:rsidRDefault="003E0143" w:rsidP="00E36E85">
            <w:pPr>
              <w:rPr>
                <w:rFonts w:ascii="Arial" w:hAnsi="Arial" w:cs="Arial"/>
                <w:color w:val="43413E"/>
                <w:sz w:val="18"/>
                <w:szCs w:val="18"/>
              </w:rPr>
            </w:pPr>
            <w:r>
              <w:rPr>
                <w:rFonts w:ascii="Arial" w:hAnsi="Arial" w:cs="Arial"/>
                <w:color w:val="43413E"/>
                <w:sz w:val="18"/>
                <w:szCs w:val="18"/>
              </w:rPr>
              <w:t>How can learning about the practices of another culture give us insights into the perspectives of the people of that culture?</w:t>
            </w:r>
          </w:p>
          <w:p w:rsidR="003E0143" w:rsidRDefault="003E0143" w:rsidP="00E36E85">
            <w:pPr>
              <w:rPr>
                <w:rFonts w:ascii="Arial" w:hAnsi="Arial" w:cs="Arial"/>
                <w:color w:val="43413E"/>
                <w:sz w:val="18"/>
                <w:szCs w:val="18"/>
              </w:rPr>
            </w:pPr>
          </w:p>
          <w:p w:rsidR="003E0143" w:rsidRDefault="003E0143" w:rsidP="00E36E85">
            <w:r>
              <w:rPr>
                <w:rFonts w:ascii="Arial" w:hAnsi="Arial" w:cs="Arial"/>
                <w:color w:val="43413E"/>
                <w:sz w:val="18"/>
                <w:szCs w:val="18"/>
              </w:rPr>
              <w:t xml:space="preserve">What can the products (art, literature, </w:t>
            </w:r>
            <w:proofErr w:type="spellStart"/>
            <w:r>
              <w:rPr>
                <w:rFonts w:ascii="Arial" w:hAnsi="Arial" w:cs="Arial"/>
                <w:color w:val="43413E"/>
                <w:sz w:val="18"/>
                <w:szCs w:val="18"/>
              </w:rPr>
              <w:t>realia</w:t>
            </w:r>
            <w:proofErr w:type="spellEnd"/>
            <w:r>
              <w:rPr>
                <w:rFonts w:ascii="Arial" w:hAnsi="Arial" w:cs="Arial"/>
                <w:color w:val="43413E"/>
                <w:sz w:val="18"/>
                <w:szCs w:val="18"/>
              </w:rPr>
              <w:t>) of another culture reveal about the perspectives of the people of that culture?</w:t>
            </w: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Social interactions, practices, and perspectives Students know… How to scan authentic materials (newspapers, articles, websites, magazines, TV) for practices and perspectives of the culture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Obtain information and participate in age appropriate cultural experiences/simulations </w:t>
            </w:r>
          </w:p>
        </w:tc>
        <w:tc>
          <w:tcPr>
            <w:tcW w:w="2123" w:type="dxa"/>
          </w:tcPr>
          <w:p w:rsidR="003E0143" w:rsidRDefault="0033798C" w:rsidP="00E36E85">
            <w:pPr>
              <w:jc w:val="center"/>
              <w:rPr>
                <w:rFonts w:ascii="Arial" w:hAnsi="Arial" w:cs="Arial"/>
                <w:color w:val="43413E"/>
                <w:sz w:val="18"/>
                <w:szCs w:val="18"/>
              </w:rPr>
            </w:pPr>
            <w:hyperlink r:id="rId5" w:anchor="23971?cf=y " w:tgtFrame="_blank" w:tooltip="Speak and write advanced vocabulary and idiomatic expressions used by native speaking students of the target language.&#10; &#10; Medical terms &#10; Money exchange &#10; Purchases &#10; Use of transportation and communications &#10; Lodging arrangements&#10; " w:history="1">
              <w:r w:rsidR="003E0143">
                <w:rPr>
                  <w:rFonts w:ascii="Arial" w:hAnsi="Arial" w:cs="Arial"/>
                  <w:color w:val="0000FF"/>
                  <w:sz w:val="16"/>
                  <w:szCs w:val="16"/>
                  <w:u w:val="single"/>
                </w:rPr>
                <w:t>12.1.1.S3.B</w:t>
              </w:r>
            </w:hyperlink>
            <w:r w:rsidR="003E0143">
              <w:rPr>
                <w:rFonts w:ascii="Arial" w:hAnsi="Arial" w:cs="Arial"/>
                <w:color w:val="43413E"/>
                <w:sz w:val="18"/>
                <w:szCs w:val="18"/>
              </w:rPr>
              <w:t xml:space="preserve">, </w:t>
            </w:r>
            <w:hyperlink r:id="rId6" w:anchor="23972?cf=y " w:tgtFrame="_blank" w:tooltip="Comprehend spoken and written sentences and paragraphs using advanced vocabulary terms from textbooks, newspapers, student readers and magazines.&#10; &#10; Public figures &#10; Historical figures &#10; Major news event&#10; " w:history="1">
              <w:r w:rsidR="003E0143">
                <w:rPr>
                  <w:rFonts w:ascii="Arial" w:hAnsi="Arial" w:cs="Arial"/>
                  <w:color w:val="0000FF"/>
                  <w:sz w:val="16"/>
                  <w:szCs w:val="16"/>
                  <w:u w:val="single"/>
                </w:rPr>
                <w:t>12.1.1.S3.C</w:t>
              </w:r>
            </w:hyperlink>
            <w:r w:rsidR="003E0143">
              <w:rPr>
                <w:rFonts w:ascii="Arial" w:hAnsi="Arial" w:cs="Arial"/>
                <w:color w:val="43413E"/>
                <w:sz w:val="18"/>
                <w:szCs w:val="18"/>
              </w:rPr>
              <w:t xml:space="preserve">, </w:t>
            </w:r>
            <w:hyperlink r:id="rId7" w:anchor="24029?cf=y " w:tgtFrame="_blank" w:tooltip="Comprehend written sentences and paragraphs using vocabulary terms and verbs of wanting, thinking, believing, and liking from simple classical texts.  Traditions and customs  Military events (e.g., gladiator, chariot) " w:history="1">
              <w:r w:rsidR="003E0143">
                <w:rPr>
                  <w:rFonts w:ascii="Arial" w:hAnsi="Arial" w:cs="Arial"/>
                  <w:color w:val="0000FF"/>
                  <w:sz w:val="16"/>
                  <w:szCs w:val="16"/>
                  <w:u w:val="single"/>
                </w:rPr>
                <w:t>12.2.1.S3.B</w:t>
              </w:r>
            </w:hyperlink>
            <w:r w:rsidR="003E0143">
              <w:rPr>
                <w:rFonts w:ascii="Arial" w:hAnsi="Arial" w:cs="Arial"/>
                <w:color w:val="43413E"/>
                <w:sz w:val="18"/>
                <w:szCs w:val="18"/>
              </w:rPr>
              <w:t xml:space="preserve">, </w:t>
            </w:r>
            <w:hyperlink r:id="rId8" w:anchor="24030?cf=y " w:tgtFrame="_blank" w:tooltip="Write and speak vocabulary used to construct phrases and sentences in Latin or Greek.  Travel  Buildings  Geography  Government " w:history="1">
              <w:r w:rsidR="003E0143">
                <w:rPr>
                  <w:rFonts w:ascii="Arial" w:hAnsi="Arial" w:cs="Arial"/>
                  <w:color w:val="0000FF"/>
                  <w:sz w:val="16"/>
                  <w:szCs w:val="16"/>
                  <w:u w:val="single"/>
                </w:rPr>
                <w:t>12.2.1.S3.C</w:t>
              </w:r>
            </w:hyperlink>
            <w:r w:rsidR="003E0143">
              <w:rPr>
                <w:rFonts w:ascii="Arial" w:hAnsi="Arial" w:cs="Arial"/>
                <w:color w:val="43413E"/>
                <w:sz w:val="18"/>
                <w:szCs w:val="18"/>
              </w:rPr>
              <w:t xml:space="preserve">, </w:t>
            </w:r>
            <w:hyperlink r:id="rId9" w:anchor="24031?cf=y " w:tgtFrame="_blank" w:tooltip="Use simple, compound and complex sentence structures to comprehend reading passages from classical authors.  Participles  Passive voice  Reflexives   Pronouns and demonstratives  Common irregular verbs  Conjugation of verbs in all tenses " w:history="1">
              <w:r w:rsidR="003E0143">
                <w:rPr>
                  <w:rFonts w:ascii="Arial" w:hAnsi="Arial" w:cs="Arial"/>
                  <w:color w:val="0000FF"/>
                  <w:sz w:val="16"/>
                  <w:szCs w:val="16"/>
                  <w:u w:val="single"/>
                </w:rPr>
                <w:t>12.2.1.S3.D</w:t>
              </w:r>
            </w:hyperlink>
            <w:r w:rsidR="003E0143">
              <w:rPr>
                <w:rFonts w:ascii="Arial" w:hAnsi="Arial" w:cs="Arial"/>
                <w:color w:val="43413E"/>
                <w:sz w:val="18"/>
                <w:szCs w:val="18"/>
              </w:rPr>
              <w:t xml:space="preserve">, </w:t>
            </w:r>
            <w:hyperlink r:id="rId10" w:anchor="24075?cf=y " w:tgtFrame="_blank" w:tooltip="Generate spontaneous oral and written role-plays and interviews in a culturally competent manner.  Expressions of emotion  Conversations with speakers of the target culture  Negotiating everyday business routines (e.g., bank, service station) " w:history="1">
              <w:r w:rsidR="003E0143">
                <w:rPr>
                  <w:rFonts w:ascii="Arial" w:hAnsi="Arial" w:cs="Arial"/>
                  <w:color w:val="0000FF"/>
                  <w:sz w:val="16"/>
                  <w:szCs w:val="16"/>
                  <w:u w:val="single"/>
                </w:rPr>
                <w:t>12.3.1.S3.B</w:t>
              </w:r>
            </w:hyperlink>
            <w:r w:rsidR="003E0143">
              <w:rPr>
                <w:rFonts w:ascii="Arial" w:hAnsi="Arial" w:cs="Arial"/>
                <w:color w:val="43413E"/>
                <w:sz w:val="18"/>
                <w:szCs w:val="18"/>
              </w:rPr>
              <w:t xml:space="preserve">, </w:t>
            </w:r>
            <w:hyperlink r:id="rId11" w:anchor="24110?cf=y " w:tgtFrame="_blank" w:tooltip="Speak and write about a variety of historical events, products and customs of Greco-Roman culture.  Classical political systems  Historical periods and events  Classical literature " w:history="1">
              <w:r w:rsidR="003E0143">
                <w:rPr>
                  <w:rFonts w:ascii="Arial" w:hAnsi="Arial" w:cs="Arial"/>
                  <w:color w:val="0000FF"/>
                  <w:sz w:val="16"/>
                  <w:szCs w:val="16"/>
                  <w:u w:val="single"/>
                </w:rPr>
                <w:t>12.4.1.S3.A</w:t>
              </w:r>
            </w:hyperlink>
            <w:r w:rsidR="003E0143">
              <w:rPr>
                <w:rFonts w:ascii="Arial" w:hAnsi="Arial" w:cs="Arial"/>
                <w:color w:val="43413E"/>
                <w:sz w:val="18"/>
                <w:szCs w:val="18"/>
              </w:rPr>
              <w:t xml:space="preserve"> </w:t>
            </w:r>
          </w:p>
        </w:tc>
      </w:tr>
      <w:tr w:rsidR="003E0143" w:rsidTr="00E36E85">
        <w:tc>
          <w:tcPr>
            <w:tcW w:w="1746" w:type="dxa"/>
          </w:tcPr>
          <w:p w:rsidR="003E0143" w:rsidRPr="00D36E26" w:rsidRDefault="003E0143" w:rsidP="00E36E85">
            <w:r>
              <w:t>1b</w:t>
            </w:r>
          </w:p>
        </w:tc>
        <w:tc>
          <w:tcPr>
            <w:tcW w:w="2261" w:type="dxa"/>
          </w:tcPr>
          <w:p w:rsidR="003E0143" w:rsidRDefault="003E0143" w:rsidP="00E36E85">
            <w:r w:rsidRPr="00D36E26">
              <w:t>Cultures</w:t>
            </w:r>
          </w:p>
        </w:tc>
        <w:tc>
          <w:tcPr>
            <w:tcW w:w="2239" w:type="dxa"/>
          </w:tcPr>
          <w:p w:rsidR="003E0143" w:rsidRDefault="003E0143" w:rsidP="00E36E85">
            <w:pPr>
              <w:rPr>
                <w:rFonts w:ascii="Arial" w:hAnsi="Arial" w:cs="Arial"/>
                <w:color w:val="43413E"/>
                <w:sz w:val="18"/>
                <w:szCs w:val="18"/>
              </w:rPr>
            </w:pPr>
            <w:r>
              <w:rPr>
                <w:rFonts w:ascii="Arial" w:hAnsi="Arial" w:cs="Arial"/>
                <w:color w:val="43413E"/>
                <w:sz w:val="18"/>
                <w:szCs w:val="18"/>
              </w:rPr>
              <w:t>How can learning about the practices of another culture give us insights into the perspectives of the people of that culture?</w:t>
            </w:r>
          </w:p>
          <w:p w:rsidR="003E0143" w:rsidRDefault="003E0143" w:rsidP="00E36E85">
            <w:pPr>
              <w:rPr>
                <w:rFonts w:ascii="Arial" w:hAnsi="Arial" w:cs="Arial"/>
                <w:color w:val="43413E"/>
                <w:sz w:val="18"/>
                <w:szCs w:val="18"/>
              </w:rPr>
            </w:pPr>
          </w:p>
          <w:p w:rsidR="003E0143" w:rsidRDefault="003E0143" w:rsidP="00E36E85">
            <w:r>
              <w:rPr>
                <w:rFonts w:ascii="Arial" w:hAnsi="Arial" w:cs="Arial"/>
                <w:color w:val="43413E"/>
                <w:sz w:val="18"/>
                <w:szCs w:val="18"/>
              </w:rPr>
              <w:t xml:space="preserve">What can the products (art, literature, </w:t>
            </w:r>
            <w:proofErr w:type="spellStart"/>
            <w:r>
              <w:rPr>
                <w:rFonts w:ascii="Arial" w:hAnsi="Arial" w:cs="Arial"/>
                <w:color w:val="43413E"/>
                <w:sz w:val="18"/>
                <w:szCs w:val="18"/>
              </w:rPr>
              <w:t>realia</w:t>
            </w:r>
            <w:proofErr w:type="spellEnd"/>
            <w:r>
              <w:rPr>
                <w:rFonts w:ascii="Arial" w:hAnsi="Arial" w:cs="Arial"/>
                <w:color w:val="43413E"/>
                <w:sz w:val="18"/>
                <w:szCs w:val="18"/>
              </w:rPr>
              <w:t>) of another culture reveal about the perspectives of the people of that culture?</w:t>
            </w: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Products, artifacts, and perspectives Students know… How to scan authentic materials (newspapers, articles, websites, magazines, TV) for products and perspectives of the culture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Identify and talk about </w:t>
            </w:r>
            <w:proofErr w:type="spellStart"/>
            <w:r>
              <w:rPr>
                <w:rFonts w:ascii="Arial" w:hAnsi="Arial" w:cs="Arial"/>
                <w:color w:val="43413E"/>
                <w:sz w:val="18"/>
                <w:szCs w:val="18"/>
              </w:rPr>
              <w:t>well known</w:t>
            </w:r>
            <w:proofErr w:type="spellEnd"/>
            <w:r>
              <w:rPr>
                <w:rFonts w:ascii="Arial" w:hAnsi="Arial" w:cs="Arial"/>
                <w:color w:val="43413E"/>
                <w:sz w:val="18"/>
                <w:szCs w:val="18"/>
              </w:rPr>
              <w:t xml:space="preserve"> landmarks from the target culture </w:t>
            </w:r>
          </w:p>
        </w:tc>
        <w:tc>
          <w:tcPr>
            <w:tcW w:w="2123" w:type="dxa"/>
          </w:tcPr>
          <w:p w:rsidR="003E0143" w:rsidRDefault="0033798C" w:rsidP="00E36E85">
            <w:pPr>
              <w:jc w:val="center"/>
              <w:rPr>
                <w:rFonts w:ascii="Arial" w:hAnsi="Arial" w:cs="Arial"/>
                <w:color w:val="43413E"/>
                <w:sz w:val="18"/>
                <w:szCs w:val="18"/>
              </w:rPr>
            </w:pPr>
            <w:hyperlink r:id="rId12" w:anchor="23971?cf=y " w:tgtFrame="_blank" w:tooltip="Speak and write advanced vocabulary and idiomatic expressions used by native speaking students of the target language.&#10; &#10; Medical terms &#10; Money exchange &#10; Purchases &#10; Use of transportation and communications &#10; Lodging arrangements&#10; " w:history="1">
              <w:r w:rsidR="003E0143">
                <w:rPr>
                  <w:rFonts w:ascii="Arial" w:hAnsi="Arial" w:cs="Arial"/>
                  <w:color w:val="0000FF"/>
                  <w:sz w:val="16"/>
                  <w:szCs w:val="16"/>
                  <w:u w:val="single"/>
                </w:rPr>
                <w:t>12.1.1.S3.B</w:t>
              </w:r>
            </w:hyperlink>
            <w:r w:rsidR="003E0143">
              <w:rPr>
                <w:rFonts w:ascii="Arial" w:hAnsi="Arial" w:cs="Arial"/>
                <w:color w:val="43413E"/>
                <w:sz w:val="18"/>
                <w:szCs w:val="18"/>
              </w:rPr>
              <w:t xml:space="preserve">, </w:t>
            </w:r>
            <w:hyperlink r:id="rId13" w:anchor="23972?cf=y " w:tgtFrame="_blank" w:tooltip="Comprehend spoken and written sentences and paragraphs using advanced vocabulary terms from textbooks, newspapers, student readers and magazines.&#10; &#10; Public figures &#10; Historical figures &#10; Major news event&#10; " w:history="1">
              <w:r w:rsidR="003E0143">
                <w:rPr>
                  <w:rFonts w:ascii="Arial" w:hAnsi="Arial" w:cs="Arial"/>
                  <w:color w:val="0000FF"/>
                  <w:sz w:val="16"/>
                  <w:szCs w:val="16"/>
                  <w:u w:val="single"/>
                </w:rPr>
                <w:t>12.1.1.S3.C</w:t>
              </w:r>
            </w:hyperlink>
            <w:r w:rsidR="003E0143">
              <w:rPr>
                <w:rFonts w:ascii="Arial" w:hAnsi="Arial" w:cs="Arial"/>
                <w:color w:val="43413E"/>
                <w:sz w:val="18"/>
                <w:szCs w:val="18"/>
              </w:rPr>
              <w:t xml:space="preserve">, </w:t>
            </w:r>
            <w:hyperlink r:id="rId14" w:anchor="24029?cf=y " w:tgtFrame="_blank" w:tooltip="Comprehend written sentences and paragraphs using vocabulary terms and verbs of wanting, thinking, believing, and liking from simple classical texts.  Traditions and customs  Military events (e.g., gladiator, chariot) " w:history="1">
              <w:r w:rsidR="003E0143">
                <w:rPr>
                  <w:rFonts w:ascii="Arial" w:hAnsi="Arial" w:cs="Arial"/>
                  <w:color w:val="0000FF"/>
                  <w:sz w:val="16"/>
                  <w:szCs w:val="16"/>
                  <w:u w:val="single"/>
                </w:rPr>
                <w:t>12.2.1.S3.B</w:t>
              </w:r>
            </w:hyperlink>
            <w:r w:rsidR="003E0143">
              <w:rPr>
                <w:rFonts w:ascii="Arial" w:hAnsi="Arial" w:cs="Arial"/>
                <w:color w:val="43413E"/>
                <w:sz w:val="18"/>
                <w:szCs w:val="18"/>
              </w:rPr>
              <w:t xml:space="preserve">, </w:t>
            </w:r>
            <w:hyperlink r:id="rId15" w:anchor="24030?cf=y " w:tgtFrame="_blank" w:tooltip="Write and speak vocabulary used to construct phrases and sentences in Latin or Greek.  Travel  Buildings  Geography  Government " w:history="1">
              <w:r w:rsidR="003E0143">
                <w:rPr>
                  <w:rFonts w:ascii="Arial" w:hAnsi="Arial" w:cs="Arial"/>
                  <w:color w:val="0000FF"/>
                  <w:sz w:val="16"/>
                  <w:szCs w:val="16"/>
                  <w:u w:val="single"/>
                </w:rPr>
                <w:t>12.2.1.S3.C</w:t>
              </w:r>
            </w:hyperlink>
            <w:r w:rsidR="003E0143">
              <w:rPr>
                <w:rFonts w:ascii="Arial" w:hAnsi="Arial" w:cs="Arial"/>
                <w:color w:val="43413E"/>
                <w:sz w:val="18"/>
                <w:szCs w:val="18"/>
              </w:rPr>
              <w:t xml:space="preserve">, </w:t>
            </w:r>
            <w:hyperlink r:id="rId16" w:anchor="24031?cf=y " w:tgtFrame="_blank" w:tooltip="Use simple, compound and complex sentence structures to comprehend reading passages from classical authors.  Participles  Passive voice  Reflexives   Pronouns and demonstratives  Common irregular verbs  Conjugation of verbs in all tenses " w:history="1">
              <w:r w:rsidR="003E0143">
                <w:rPr>
                  <w:rFonts w:ascii="Arial" w:hAnsi="Arial" w:cs="Arial"/>
                  <w:color w:val="0000FF"/>
                  <w:sz w:val="16"/>
                  <w:szCs w:val="16"/>
                  <w:u w:val="single"/>
                </w:rPr>
                <w:t>12.2.1.S3.D</w:t>
              </w:r>
            </w:hyperlink>
            <w:r w:rsidR="003E0143">
              <w:rPr>
                <w:rFonts w:ascii="Arial" w:hAnsi="Arial" w:cs="Arial"/>
                <w:color w:val="43413E"/>
                <w:sz w:val="18"/>
                <w:szCs w:val="18"/>
              </w:rPr>
              <w:t xml:space="preserve">, </w:t>
            </w:r>
            <w:hyperlink r:id="rId17" w:anchor="24074?cf=y " w:tgtFrame="_blank" w:tooltip="Speak and write about cultural aspects of services, products and customs in the target language.  Cultural reenactments  Commerce and tourism  Popular culture " w:history="1">
              <w:r w:rsidR="003E0143">
                <w:rPr>
                  <w:rFonts w:ascii="Arial" w:hAnsi="Arial" w:cs="Arial"/>
                  <w:color w:val="0000FF"/>
                  <w:sz w:val="16"/>
                  <w:szCs w:val="16"/>
                  <w:u w:val="single"/>
                </w:rPr>
                <w:t>12.3.1.S3.A</w:t>
              </w:r>
            </w:hyperlink>
            <w:r w:rsidR="003E0143">
              <w:rPr>
                <w:rFonts w:ascii="Arial" w:hAnsi="Arial" w:cs="Arial"/>
                <w:color w:val="43413E"/>
                <w:sz w:val="18"/>
                <w:szCs w:val="18"/>
              </w:rPr>
              <w:t xml:space="preserve">, </w:t>
            </w:r>
            <w:hyperlink r:id="rId18" w:anchor="24110?cf=y " w:tgtFrame="_blank" w:tooltip="Speak and write about a variety of historical events, products and customs of Greco-Roman culture.  Classical political systems  Historical periods and events  Classical literature " w:history="1">
              <w:r w:rsidR="003E0143">
                <w:rPr>
                  <w:rFonts w:ascii="Arial" w:hAnsi="Arial" w:cs="Arial"/>
                  <w:color w:val="0000FF"/>
                  <w:sz w:val="16"/>
                  <w:szCs w:val="16"/>
                  <w:u w:val="single"/>
                </w:rPr>
                <w:t>12.4.1.S3.A</w:t>
              </w:r>
            </w:hyperlink>
            <w:r w:rsidR="003E0143">
              <w:rPr>
                <w:rFonts w:ascii="Arial" w:hAnsi="Arial" w:cs="Arial"/>
                <w:color w:val="43413E"/>
                <w:sz w:val="18"/>
                <w:szCs w:val="18"/>
              </w:rPr>
              <w:t xml:space="preserve"> </w:t>
            </w:r>
          </w:p>
        </w:tc>
      </w:tr>
      <w:tr w:rsidR="003E0143" w:rsidTr="00E36E85">
        <w:tc>
          <w:tcPr>
            <w:tcW w:w="1746" w:type="dxa"/>
          </w:tcPr>
          <w:p w:rsidR="003E0143" w:rsidRPr="00D36E26" w:rsidRDefault="003E0143" w:rsidP="00E36E85">
            <w:r>
              <w:t>1c</w:t>
            </w:r>
          </w:p>
        </w:tc>
        <w:tc>
          <w:tcPr>
            <w:tcW w:w="2261" w:type="dxa"/>
          </w:tcPr>
          <w:p w:rsidR="003E0143" w:rsidRDefault="003E0143" w:rsidP="00E36E85">
            <w:r w:rsidRPr="00D36E26">
              <w:t>Cultures</w:t>
            </w:r>
          </w:p>
        </w:tc>
        <w:tc>
          <w:tcPr>
            <w:tcW w:w="2239" w:type="dxa"/>
          </w:tcPr>
          <w:p w:rsidR="003E0143" w:rsidRDefault="003E0143" w:rsidP="00E36E85">
            <w:pPr>
              <w:rPr>
                <w:rFonts w:ascii="Arial" w:hAnsi="Arial" w:cs="Arial"/>
                <w:color w:val="43413E"/>
                <w:sz w:val="18"/>
                <w:szCs w:val="18"/>
              </w:rPr>
            </w:pPr>
            <w:r>
              <w:rPr>
                <w:rFonts w:ascii="Arial" w:hAnsi="Arial" w:cs="Arial"/>
                <w:color w:val="43413E"/>
                <w:sz w:val="18"/>
                <w:szCs w:val="18"/>
              </w:rPr>
              <w:t>How can learning about the practices of another culture give us insights into the perspectives of the people of that culture?</w:t>
            </w:r>
          </w:p>
          <w:p w:rsidR="003E0143" w:rsidRDefault="003E0143" w:rsidP="00E36E85">
            <w:pPr>
              <w:rPr>
                <w:rFonts w:ascii="Arial" w:hAnsi="Arial" w:cs="Arial"/>
                <w:color w:val="43413E"/>
                <w:sz w:val="18"/>
                <w:szCs w:val="18"/>
              </w:rPr>
            </w:pPr>
          </w:p>
          <w:p w:rsidR="003E0143" w:rsidRDefault="003E0143" w:rsidP="00E36E85">
            <w:r>
              <w:rPr>
                <w:rFonts w:ascii="Arial" w:hAnsi="Arial" w:cs="Arial"/>
                <w:color w:val="43413E"/>
                <w:sz w:val="18"/>
                <w:szCs w:val="18"/>
              </w:rPr>
              <w:lastRenderedPageBreak/>
              <w:t xml:space="preserve">What can the products (art, literature, </w:t>
            </w:r>
            <w:proofErr w:type="spellStart"/>
            <w:r>
              <w:rPr>
                <w:rFonts w:ascii="Arial" w:hAnsi="Arial" w:cs="Arial"/>
                <w:color w:val="43413E"/>
                <w:sz w:val="18"/>
                <w:szCs w:val="18"/>
              </w:rPr>
              <w:t>realia</w:t>
            </w:r>
            <w:proofErr w:type="spellEnd"/>
            <w:r>
              <w:rPr>
                <w:rFonts w:ascii="Arial" w:hAnsi="Arial" w:cs="Arial"/>
                <w:color w:val="43413E"/>
                <w:sz w:val="18"/>
                <w:szCs w:val="18"/>
              </w:rPr>
              <w:t>) of another culture reveal about the perspectives of the people of that culture?</w:t>
            </w: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lastRenderedPageBreak/>
              <w:t xml:space="preserve">Products, artifacts, and perspectives Students know… How to scan authentic materials (newspapers, articles, websites, magazines, TV) for products and </w:t>
            </w:r>
            <w:r>
              <w:rPr>
                <w:rFonts w:ascii="Arial" w:hAnsi="Arial" w:cs="Arial"/>
                <w:color w:val="43413E"/>
                <w:sz w:val="18"/>
                <w:szCs w:val="18"/>
              </w:rPr>
              <w:lastRenderedPageBreak/>
              <w:t xml:space="preserve">perspectives of the culture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lastRenderedPageBreak/>
              <w:t xml:space="preserve">Create a project (e.g., poster, haiku) related to how a product is related to the culture studied </w:t>
            </w:r>
          </w:p>
        </w:tc>
        <w:tc>
          <w:tcPr>
            <w:tcW w:w="2123" w:type="dxa"/>
          </w:tcPr>
          <w:p w:rsidR="003E0143" w:rsidRDefault="0033798C" w:rsidP="00E36E85">
            <w:pPr>
              <w:jc w:val="center"/>
              <w:rPr>
                <w:rFonts w:ascii="Arial" w:hAnsi="Arial" w:cs="Arial"/>
                <w:color w:val="43413E"/>
                <w:sz w:val="18"/>
                <w:szCs w:val="18"/>
              </w:rPr>
            </w:pPr>
            <w:hyperlink r:id="rId19" w:anchor="23971?cf=y " w:tgtFrame="_blank" w:tooltip="Speak and write advanced vocabulary and idiomatic expressions used by native speaking students of the target language.&#10; &#10; Medical terms &#10; Money exchange &#10; Purchases &#10; Use of transportation and communications &#10; Lodging arrangements&#10; " w:history="1">
              <w:r w:rsidR="003E0143">
                <w:rPr>
                  <w:rFonts w:ascii="Arial" w:hAnsi="Arial" w:cs="Arial"/>
                  <w:color w:val="0000FF"/>
                  <w:sz w:val="16"/>
                  <w:szCs w:val="16"/>
                  <w:u w:val="single"/>
                </w:rPr>
                <w:t>12.1.1.S3.B</w:t>
              </w:r>
            </w:hyperlink>
            <w:r w:rsidR="003E0143">
              <w:rPr>
                <w:rFonts w:ascii="Arial" w:hAnsi="Arial" w:cs="Arial"/>
                <w:color w:val="43413E"/>
                <w:sz w:val="18"/>
                <w:szCs w:val="18"/>
              </w:rPr>
              <w:t xml:space="preserve">, </w:t>
            </w:r>
            <w:hyperlink r:id="rId20" w:anchor="23972?cf=y " w:tgtFrame="_blank" w:tooltip="Comprehend spoken and written sentences and paragraphs using advanced vocabulary terms from textbooks, newspapers, student readers and magazines.&#10; &#10; Public figures &#10; Historical figures &#10; Major news event&#10; " w:history="1">
              <w:r w:rsidR="003E0143">
                <w:rPr>
                  <w:rFonts w:ascii="Arial" w:hAnsi="Arial" w:cs="Arial"/>
                  <w:color w:val="0000FF"/>
                  <w:sz w:val="16"/>
                  <w:szCs w:val="16"/>
                  <w:u w:val="single"/>
                </w:rPr>
                <w:t>12.1.1.S3.C</w:t>
              </w:r>
            </w:hyperlink>
            <w:r w:rsidR="003E0143">
              <w:rPr>
                <w:rFonts w:ascii="Arial" w:hAnsi="Arial" w:cs="Arial"/>
                <w:color w:val="43413E"/>
                <w:sz w:val="18"/>
                <w:szCs w:val="18"/>
              </w:rPr>
              <w:t xml:space="preserve">, </w:t>
            </w:r>
            <w:hyperlink r:id="rId21" w:anchor="24029?cf=y " w:tgtFrame="_blank" w:tooltip="Comprehend written sentences and paragraphs using vocabulary terms and verbs of wanting, thinking, believing, and liking from simple classical texts.  Traditions and customs  Military events (e.g., gladiator, chariot) " w:history="1">
              <w:r w:rsidR="003E0143">
                <w:rPr>
                  <w:rFonts w:ascii="Arial" w:hAnsi="Arial" w:cs="Arial"/>
                  <w:color w:val="0000FF"/>
                  <w:sz w:val="16"/>
                  <w:szCs w:val="16"/>
                  <w:u w:val="single"/>
                </w:rPr>
                <w:t>12.2.1.S3.B</w:t>
              </w:r>
            </w:hyperlink>
            <w:r w:rsidR="003E0143">
              <w:rPr>
                <w:rFonts w:ascii="Arial" w:hAnsi="Arial" w:cs="Arial"/>
                <w:color w:val="43413E"/>
                <w:sz w:val="18"/>
                <w:szCs w:val="18"/>
              </w:rPr>
              <w:t xml:space="preserve">, </w:t>
            </w:r>
            <w:hyperlink r:id="rId22" w:anchor="24030?cf=y " w:tgtFrame="_blank" w:tooltip="Write and speak vocabulary used to construct phrases and sentences in Latin or Greek.  Travel  Buildings  Geography  Government " w:history="1">
              <w:r w:rsidR="003E0143">
                <w:rPr>
                  <w:rFonts w:ascii="Arial" w:hAnsi="Arial" w:cs="Arial"/>
                  <w:color w:val="0000FF"/>
                  <w:sz w:val="16"/>
                  <w:szCs w:val="16"/>
                  <w:u w:val="single"/>
                </w:rPr>
                <w:t>12.2.1.S3.C</w:t>
              </w:r>
            </w:hyperlink>
            <w:r w:rsidR="003E0143">
              <w:rPr>
                <w:rFonts w:ascii="Arial" w:hAnsi="Arial" w:cs="Arial"/>
                <w:color w:val="43413E"/>
                <w:sz w:val="18"/>
                <w:szCs w:val="18"/>
              </w:rPr>
              <w:t xml:space="preserve">, </w:t>
            </w:r>
            <w:hyperlink r:id="rId23" w:anchor="24031?cf=y " w:tgtFrame="_blank" w:tooltip="Use simple, compound and complex sentence structures to comprehend reading passages from classical authors.  Participles  Passive voice  Reflexives   Pronouns and demonstratives  Common irregular verbs  Conjugation of verbs in all tenses " w:history="1">
              <w:r w:rsidR="003E0143">
                <w:rPr>
                  <w:rFonts w:ascii="Arial" w:hAnsi="Arial" w:cs="Arial"/>
                  <w:color w:val="0000FF"/>
                  <w:sz w:val="16"/>
                  <w:szCs w:val="16"/>
                  <w:u w:val="single"/>
                </w:rPr>
                <w:t>12.2.1.S3.D</w:t>
              </w:r>
            </w:hyperlink>
            <w:r w:rsidR="003E0143">
              <w:rPr>
                <w:rFonts w:ascii="Arial" w:hAnsi="Arial" w:cs="Arial"/>
                <w:color w:val="43413E"/>
                <w:sz w:val="18"/>
                <w:szCs w:val="18"/>
              </w:rPr>
              <w:t xml:space="preserve">, </w:t>
            </w:r>
            <w:hyperlink r:id="rId24" w:anchor="24074?cf=y " w:tgtFrame="_blank" w:tooltip="Speak and write about cultural aspects of services, products and customs in the target language.  Cultural reenactments  Commerce and tourism  Popular culture " w:history="1">
              <w:r w:rsidR="003E0143">
                <w:rPr>
                  <w:rFonts w:ascii="Arial" w:hAnsi="Arial" w:cs="Arial"/>
                  <w:color w:val="0000FF"/>
                  <w:sz w:val="16"/>
                  <w:szCs w:val="16"/>
                  <w:u w:val="single"/>
                </w:rPr>
                <w:t>12.3.1.S3.A</w:t>
              </w:r>
            </w:hyperlink>
            <w:r w:rsidR="003E0143">
              <w:rPr>
                <w:rFonts w:ascii="Arial" w:hAnsi="Arial" w:cs="Arial"/>
                <w:color w:val="43413E"/>
                <w:sz w:val="18"/>
                <w:szCs w:val="18"/>
              </w:rPr>
              <w:t xml:space="preserve">, </w:t>
            </w:r>
            <w:hyperlink r:id="rId25" w:anchor="24110?cf=y " w:tgtFrame="_blank" w:tooltip="Speak and write about a variety of historical events, products and customs of Greco-Roman culture.  Classical political systems  Historical periods and events  Classical literature " w:history="1">
              <w:r w:rsidR="003E0143">
                <w:rPr>
                  <w:rFonts w:ascii="Arial" w:hAnsi="Arial" w:cs="Arial"/>
                  <w:color w:val="0000FF"/>
                  <w:sz w:val="16"/>
                  <w:szCs w:val="16"/>
                  <w:u w:val="single"/>
                </w:rPr>
                <w:t>12.4.1.S3.A</w:t>
              </w:r>
            </w:hyperlink>
            <w:r w:rsidR="003E0143">
              <w:rPr>
                <w:rFonts w:ascii="Arial" w:hAnsi="Arial" w:cs="Arial"/>
                <w:color w:val="43413E"/>
                <w:sz w:val="18"/>
                <w:szCs w:val="18"/>
              </w:rPr>
              <w:t xml:space="preserve"> </w:t>
            </w:r>
          </w:p>
        </w:tc>
      </w:tr>
      <w:tr w:rsidR="003E0143" w:rsidTr="00E36E85">
        <w:tc>
          <w:tcPr>
            <w:tcW w:w="1746" w:type="dxa"/>
          </w:tcPr>
          <w:p w:rsidR="003E0143" w:rsidRPr="00D36E26" w:rsidRDefault="003E0143" w:rsidP="00E36E85">
            <w:r>
              <w:lastRenderedPageBreak/>
              <w:t>1d</w:t>
            </w:r>
          </w:p>
        </w:tc>
        <w:tc>
          <w:tcPr>
            <w:tcW w:w="2261" w:type="dxa"/>
          </w:tcPr>
          <w:p w:rsidR="003E0143" w:rsidRDefault="003E0143" w:rsidP="00E36E85">
            <w:r w:rsidRPr="00D36E26">
              <w:t>Cultures</w:t>
            </w:r>
          </w:p>
        </w:tc>
        <w:tc>
          <w:tcPr>
            <w:tcW w:w="2239" w:type="dxa"/>
          </w:tcPr>
          <w:p w:rsidR="003E0143" w:rsidRDefault="003E0143" w:rsidP="00E36E85">
            <w:pPr>
              <w:rPr>
                <w:rFonts w:ascii="Arial" w:hAnsi="Arial" w:cs="Arial"/>
                <w:color w:val="43413E"/>
                <w:sz w:val="18"/>
                <w:szCs w:val="18"/>
              </w:rPr>
            </w:pPr>
            <w:r>
              <w:rPr>
                <w:rFonts w:ascii="Arial" w:hAnsi="Arial" w:cs="Arial"/>
                <w:color w:val="43413E"/>
                <w:sz w:val="18"/>
                <w:szCs w:val="18"/>
              </w:rPr>
              <w:t>How can learning about the practices of another culture give us insights into the perspectives of the people of that culture?</w:t>
            </w:r>
          </w:p>
          <w:p w:rsidR="003E0143" w:rsidRDefault="003E0143" w:rsidP="00E36E85">
            <w:pPr>
              <w:rPr>
                <w:rFonts w:ascii="Arial" w:hAnsi="Arial" w:cs="Arial"/>
                <w:color w:val="43413E"/>
                <w:sz w:val="18"/>
                <w:szCs w:val="18"/>
              </w:rPr>
            </w:pPr>
          </w:p>
          <w:p w:rsidR="003E0143" w:rsidRDefault="003E0143" w:rsidP="00E36E85">
            <w:r>
              <w:rPr>
                <w:rFonts w:ascii="Arial" w:hAnsi="Arial" w:cs="Arial"/>
                <w:color w:val="43413E"/>
                <w:sz w:val="18"/>
                <w:szCs w:val="18"/>
              </w:rPr>
              <w:t xml:space="preserve">What can the products (art, literature, </w:t>
            </w:r>
            <w:proofErr w:type="spellStart"/>
            <w:r>
              <w:rPr>
                <w:rFonts w:ascii="Arial" w:hAnsi="Arial" w:cs="Arial"/>
                <w:color w:val="43413E"/>
                <w:sz w:val="18"/>
                <w:szCs w:val="18"/>
              </w:rPr>
              <w:t>realia</w:t>
            </w:r>
            <w:proofErr w:type="spellEnd"/>
            <w:r>
              <w:rPr>
                <w:rFonts w:ascii="Arial" w:hAnsi="Arial" w:cs="Arial"/>
                <w:color w:val="43413E"/>
                <w:sz w:val="18"/>
                <w:szCs w:val="18"/>
              </w:rPr>
              <w:t>) of another culture reveal about the perspectives of the people of that culture?</w:t>
            </w: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Social interactions, practices, and perspectives Students know… How to scan authentic materials (newspapers, articles, websites, magazines, TV) for practices and perspectives of the culture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Interact in cultural contexts with appropriate verbal and nonverbal expressions </w:t>
            </w:r>
          </w:p>
        </w:tc>
        <w:tc>
          <w:tcPr>
            <w:tcW w:w="2123" w:type="dxa"/>
          </w:tcPr>
          <w:p w:rsidR="003E0143" w:rsidRDefault="0033798C" w:rsidP="00E36E85">
            <w:pPr>
              <w:jc w:val="center"/>
              <w:rPr>
                <w:rFonts w:ascii="Arial" w:hAnsi="Arial" w:cs="Arial"/>
                <w:color w:val="43413E"/>
                <w:sz w:val="18"/>
                <w:szCs w:val="18"/>
              </w:rPr>
            </w:pPr>
            <w:hyperlink r:id="rId26" w:anchor="23971?cf=y " w:tgtFrame="_blank" w:tooltip="Speak and write advanced vocabulary and idiomatic expressions used by native speaking students of the target language.&#10; &#10; Medical terms &#10; Money exchange &#10; Purchases &#10; Use of transportation and communications &#10; Lodging arrangements&#10; " w:history="1">
              <w:r w:rsidR="003E0143">
                <w:rPr>
                  <w:rFonts w:ascii="Arial" w:hAnsi="Arial" w:cs="Arial"/>
                  <w:color w:val="0000FF"/>
                  <w:sz w:val="16"/>
                  <w:szCs w:val="16"/>
                  <w:u w:val="single"/>
                </w:rPr>
                <w:t>12.1.1.S3.B</w:t>
              </w:r>
            </w:hyperlink>
            <w:r w:rsidR="003E0143">
              <w:rPr>
                <w:rFonts w:ascii="Arial" w:hAnsi="Arial" w:cs="Arial"/>
                <w:color w:val="43413E"/>
                <w:sz w:val="18"/>
                <w:szCs w:val="18"/>
              </w:rPr>
              <w:t xml:space="preserve">, </w:t>
            </w:r>
            <w:hyperlink r:id="rId27" w:anchor="23972?cf=y " w:tgtFrame="_blank" w:tooltip="Comprehend spoken and written sentences and paragraphs using advanced vocabulary terms from textbooks, newspapers, student readers and magazines.&#10; &#10; Public figures &#10; Historical figures &#10; Major news event&#10; " w:history="1">
              <w:r w:rsidR="003E0143">
                <w:rPr>
                  <w:rFonts w:ascii="Arial" w:hAnsi="Arial" w:cs="Arial"/>
                  <w:color w:val="0000FF"/>
                  <w:sz w:val="16"/>
                  <w:szCs w:val="16"/>
                  <w:u w:val="single"/>
                </w:rPr>
                <w:t>12.1.1.S3.C</w:t>
              </w:r>
            </w:hyperlink>
            <w:r w:rsidR="003E0143">
              <w:rPr>
                <w:rFonts w:ascii="Arial" w:hAnsi="Arial" w:cs="Arial"/>
                <w:color w:val="43413E"/>
                <w:sz w:val="18"/>
                <w:szCs w:val="18"/>
              </w:rPr>
              <w:t xml:space="preserve">, </w:t>
            </w:r>
            <w:hyperlink r:id="rId28" w:anchor="24029?cf=y " w:tgtFrame="_blank" w:tooltip="Comprehend written sentences and paragraphs using vocabulary terms and verbs of wanting, thinking, believing, and liking from simple classical texts.  Traditions and customs  Military events (e.g., gladiator, chariot) " w:history="1">
              <w:r w:rsidR="003E0143">
                <w:rPr>
                  <w:rFonts w:ascii="Arial" w:hAnsi="Arial" w:cs="Arial"/>
                  <w:color w:val="0000FF"/>
                  <w:sz w:val="16"/>
                  <w:szCs w:val="16"/>
                  <w:u w:val="single"/>
                </w:rPr>
                <w:t>12.2.1.S3.B</w:t>
              </w:r>
            </w:hyperlink>
            <w:r w:rsidR="003E0143">
              <w:rPr>
                <w:rFonts w:ascii="Arial" w:hAnsi="Arial" w:cs="Arial"/>
                <w:color w:val="43413E"/>
                <w:sz w:val="18"/>
                <w:szCs w:val="18"/>
              </w:rPr>
              <w:t xml:space="preserve">, </w:t>
            </w:r>
            <w:hyperlink r:id="rId29" w:anchor="24030?cf=y " w:tgtFrame="_blank" w:tooltip="Write and speak vocabulary used to construct phrases and sentences in Latin or Greek.  Travel  Buildings  Geography  Government " w:history="1">
              <w:r w:rsidR="003E0143">
                <w:rPr>
                  <w:rFonts w:ascii="Arial" w:hAnsi="Arial" w:cs="Arial"/>
                  <w:color w:val="0000FF"/>
                  <w:sz w:val="16"/>
                  <w:szCs w:val="16"/>
                  <w:u w:val="single"/>
                </w:rPr>
                <w:t>12.2.1.S3.C</w:t>
              </w:r>
            </w:hyperlink>
            <w:r w:rsidR="003E0143">
              <w:rPr>
                <w:rFonts w:ascii="Arial" w:hAnsi="Arial" w:cs="Arial"/>
                <w:color w:val="43413E"/>
                <w:sz w:val="18"/>
                <w:szCs w:val="18"/>
              </w:rPr>
              <w:t xml:space="preserve">, </w:t>
            </w:r>
            <w:hyperlink r:id="rId30" w:anchor="24031?cf=y " w:tgtFrame="_blank" w:tooltip="Use simple, compound and complex sentence structures to comprehend reading passages from classical authors.  Participles  Passive voice  Reflexives   Pronouns and demonstratives  Common irregular verbs  Conjugation of verbs in all tenses " w:history="1">
              <w:r w:rsidR="003E0143">
                <w:rPr>
                  <w:rFonts w:ascii="Arial" w:hAnsi="Arial" w:cs="Arial"/>
                  <w:color w:val="0000FF"/>
                  <w:sz w:val="16"/>
                  <w:szCs w:val="16"/>
                  <w:u w:val="single"/>
                </w:rPr>
                <w:t>12.2.1.S3.D</w:t>
              </w:r>
            </w:hyperlink>
            <w:r w:rsidR="003E0143">
              <w:rPr>
                <w:rFonts w:ascii="Arial" w:hAnsi="Arial" w:cs="Arial"/>
                <w:color w:val="43413E"/>
                <w:sz w:val="18"/>
                <w:szCs w:val="18"/>
              </w:rPr>
              <w:t xml:space="preserve">, </w:t>
            </w:r>
            <w:hyperlink r:id="rId31" w:anchor="24075?cf=y " w:tgtFrame="_blank" w:tooltip="Generate spontaneous oral and written role-plays and interviews in a culturally competent manner.  Expressions of emotion  Conversations with speakers of the target culture  Negotiating everyday business routines (e.g., bank, service station) " w:history="1">
              <w:r w:rsidR="003E0143">
                <w:rPr>
                  <w:rFonts w:ascii="Arial" w:hAnsi="Arial" w:cs="Arial"/>
                  <w:color w:val="0000FF"/>
                  <w:sz w:val="16"/>
                  <w:szCs w:val="16"/>
                  <w:u w:val="single"/>
                </w:rPr>
                <w:t>12.3.1.S3.B</w:t>
              </w:r>
            </w:hyperlink>
            <w:r w:rsidR="003E0143">
              <w:rPr>
                <w:rFonts w:ascii="Arial" w:hAnsi="Arial" w:cs="Arial"/>
                <w:color w:val="43413E"/>
                <w:sz w:val="18"/>
                <w:szCs w:val="18"/>
              </w:rPr>
              <w:t xml:space="preserve">, </w:t>
            </w:r>
            <w:hyperlink r:id="rId32" w:anchor="24110?cf=y " w:tgtFrame="_blank" w:tooltip="Speak and write about a variety of historical events, products and customs of Greco-Roman culture.  Classical political systems  Historical periods and events  Classical literature " w:history="1">
              <w:r w:rsidR="003E0143">
                <w:rPr>
                  <w:rFonts w:ascii="Arial" w:hAnsi="Arial" w:cs="Arial"/>
                  <w:color w:val="0000FF"/>
                  <w:sz w:val="16"/>
                  <w:szCs w:val="16"/>
                  <w:u w:val="single"/>
                </w:rPr>
                <w:t>12.4.1.S3.A</w:t>
              </w:r>
            </w:hyperlink>
            <w:r w:rsidR="003E0143">
              <w:rPr>
                <w:rFonts w:ascii="Arial" w:hAnsi="Arial" w:cs="Arial"/>
                <w:color w:val="43413E"/>
                <w:sz w:val="18"/>
                <w:szCs w:val="18"/>
              </w:rPr>
              <w:t xml:space="preserve"> </w:t>
            </w:r>
          </w:p>
        </w:tc>
      </w:tr>
      <w:tr w:rsidR="003E0143" w:rsidTr="00E36E85">
        <w:tc>
          <w:tcPr>
            <w:tcW w:w="1746" w:type="dxa"/>
          </w:tcPr>
          <w:p w:rsidR="003E0143" w:rsidRPr="00D36E26" w:rsidRDefault="003E0143" w:rsidP="00E36E85">
            <w:r>
              <w:t>1e</w:t>
            </w:r>
          </w:p>
        </w:tc>
        <w:tc>
          <w:tcPr>
            <w:tcW w:w="2261" w:type="dxa"/>
          </w:tcPr>
          <w:p w:rsidR="003E0143" w:rsidRDefault="003E0143" w:rsidP="00E36E85">
            <w:r w:rsidRPr="00D36E26">
              <w:t>Cultures</w:t>
            </w:r>
          </w:p>
        </w:tc>
        <w:tc>
          <w:tcPr>
            <w:tcW w:w="2239" w:type="dxa"/>
          </w:tcPr>
          <w:p w:rsidR="003E0143" w:rsidRDefault="003E0143" w:rsidP="00E36E85">
            <w:pPr>
              <w:rPr>
                <w:rFonts w:ascii="Arial" w:hAnsi="Arial" w:cs="Arial"/>
                <w:color w:val="43413E"/>
                <w:sz w:val="18"/>
                <w:szCs w:val="18"/>
              </w:rPr>
            </w:pPr>
            <w:r>
              <w:rPr>
                <w:rFonts w:ascii="Arial" w:hAnsi="Arial" w:cs="Arial"/>
                <w:color w:val="43413E"/>
                <w:sz w:val="18"/>
                <w:szCs w:val="18"/>
              </w:rPr>
              <w:t>How can learning about the practices of another culture give us insights into the perspectives of the people of that culture?</w:t>
            </w:r>
          </w:p>
          <w:p w:rsidR="003E0143" w:rsidRDefault="003E0143" w:rsidP="00E36E85">
            <w:pPr>
              <w:rPr>
                <w:rFonts w:ascii="Arial" w:hAnsi="Arial" w:cs="Arial"/>
                <w:color w:val="43413E"/>
                <w:sz w:val="18"/>
                <w:szCs w:val="18"/>
              </w:rPr>
            </w:pPr>
          </w:p>
          <w:p w:rsidR="003E0143" w:rsidRDefault="003E0143" w:rsidP="00E36E85">
            <w:r>
              <w:rPr>
                <w:rFonts w:ascii="Arial" w:hAnsi="Arial" w:cs="Arial"/>
                <w:color w:val="43413E"/>
                <w:sz w:val="18"/>
                <w:szCs w:val="18"/>
              </w:rPr>
              <w:t xml:space="preserve">What can the products (art, literature, </w:t>
            </w:r>
            <w:proofErr w:type="spellStart"/>
            <w:r>
              <w:rPr>
                <w:rFonts w:ascii="Arial" w:hAnsi="Arial" w:cs="Arial"/>
                <w:color w:val="43413E"/>
                <w:sz w:val="18"/>
                <w:szCs w:val="18"/>
              </w:rPr>
              <w:t>realia</w:t>
            </w:r>
            <w:proofErr w:type="spellEnd"/>
            <w:r>
              <w:rPr>
                <w:rFonts w:ascii="Arial" w:hAnsi="Arial" w:cs="Arial"/>
                <w:color w:val="43413E"/>
                <w:sz w:val="18"/>
                <w:szCs w:val="18"/>
              </w:rPr>
              <w:t>) of another culture reveal about the perspectives of the people of that culture?</w:t>
            </w: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Social interactions, practices, and perspectives Students know… How to scan authentic materials (newspapers, articles, websites, magazines, TV) for practices and perspectives of the culture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Obtain information (through interviews with native speakers, texts, films, and websites) and demonstrate the similarities and differences found </w:t>
            </w:r>
          </w:p>
        </w:tc>
        <w:tc>
          <w:tcPr>
            <w:tcW w:w="2123" w:type="dxa"/>
          </w:tcPr>
          <w:p w:rsidR="003E0143" w:rsidRDefault="0033798C" w:rsidP="00E36E85">
            <w:pPr>
              <w:jc w:val="center"/>
              <w:rPr>
                <w:rFonts w:ascii="Arial" w:hAnsi="Arial" w:cs="Arial"/>
                <w:color w:val="43413E"/>
                <w:sz w:val="18"/>
                <w:szCs w:val="18"/>
              </w:rPr>
            </w:pPr>
            <w:hyperlink r:id="rId33" w:anchor="23971?cf=y " w:tgtFrame="_blank" w:tooltip="Speak and write advanced vocabulary and idiomatic expressions used by native speaking students of the target language.&#10; &#10; Medical terms &#10; Money exchange &#10; Purchases &#10; Use of transportation and communications &#10; Lodging arrangements&#10; " w:history="1">
              <w:r w:rsidR="003E0143">
                <w:rPr>
                  <w:rFonts w:ascii="Arial" w:hAnsi="Arial" w:cs="Arial"/>
                  <w:color w:val="0000FF"/>
                  <w:sz w:val="16"/>
                  <w:szCs w:val="16"/>
                  <w:u w:val="single"/>
                </w:rPr>
                <w:t>12.1.1.S3.B</w:t>
              </w:r>
            </w:hyperlink>
            <w:r w:rsidR="003E0143">
              <w:rPr>
                <w:rFonts w:ascii="Arial" w:hAnsi="Arial" w:cs="Arial"/>
                <w:color w:val="43413E"/>
                <w:sz w:val="18"/>
                <w:szCs w:val="18"/>
              </w:rPr>
              <w:t xml:space="preserve">, </w:t>
            </w:r>
            <w:hyperlink r:id="rId34" w:anchor="23972?cf=y " w:tgtFrame="_blank" w:tooltip="Comprehend spoken and written sentences and paragraphs using advanced vocabulary terms from textbooks, newspapers, student readers and magazines.&#10; &#10; Public figures &#10; Historical figures &#10; Major news event&#10; " w:history="1">
              <w:r w:rsidR="003E0143">
                <w:rPr>
                  <w:rFonts w:ascii="Arial" w:hAnsi="Arial" w:cs="Arial"/>
                  <w:color w:val="0000FF"/>
                  <w:sz w:val="16"/>
                  <w:szCs w:val="16"/>
                  <w:u w:val="single"/>
                </w:rPr>
                <w:t>12.1.1.S3.C</w:t>
              </w:r>
            </w:hyperlink>
            <w:r w:rsidR="003E0143">
              <w:rPr>
                <w:rFonts w:ascii="Arial" w:hAnsi="Arial" w:cs="Arial"/>
                <w:color w:val="43413E"/>
                <w:sz w:val="18"/>
                <w:szCs w:val="18"/>
              </w:rPr>
              <w:t xml:space="preserve">, </w:t>
            </w:r>
            <w:hyperlink r:id="rId35" w:anchor="24029?cf=y " w:tgtFrame="_blank" w:tooltip="Comprehend written sentences and paragraphs using vocabulary terms and verbs of wanting, thinking, believing, and liking from simple classical texts.  Traditions and customs  Military events (e.g., gladiator, chariot) " w:history="1">
              <w:r w:rsidR="003E0143">
                <w:rPr>
                  <w:rFonts w:ascii="Arial" w:hAnsi="Arial" w:cs="Arial"/>
                  <w:color w:val="0000FF"/>
                  <w:sz w:val="16"/>
                  <w:szCs w:val="16"/>
                  <w:u w:val="single"/>
                </w:rPr>
                <w:t>12.2.1.S3.B</w:t>
              </w:r>
            </w:hyperlink>
            <w:r w:rsidR="003E0143">
              <w:rPr>
                <w:rFonts w:ascii="Arial" w:hAnsi="Arial" w:cs="Arial"/>
                <w:color w:val="43413E"/>
                <w:sz w:val="18"/>
                <w:szCs w:val="18"/>
              </w:rPr>
              <w:t xml:space="preserve">, </w:t>
            </w:r>
            <w:hyperlink r:id="rId36" w:anchor="24030?cf=y " w:tgtFrame="_blank" w:tooltip="Write and speak vocabulary used to construct phrases and sentences in Latin or Greek.  Travel  Buildings  Geography  Government " w:history="1">
              <w:r w:rsidR="003E0143">
                <w:rPr>
                  <w:rFonts w:ascii="Arial" w:hAnsi="Arial" w:cs="Arial"/>
                  <w:color w:val="0000FF"/>
                  <w:sz w:val="16"/>
                  <w:szCs w:val="16"/>
                  <w:u w:val="single"/>
                </w:rPr>
                <w:t>12.2.1.S3.C</w:t>
              </w:r>
            </w:hyperlink>
            <w:r w:rsidR="003E0143">
              <w:rPr>
                <w:rFonts w:ascii="Arial" w:hAnsi="Arial" w:cs="Arial"/>
                <w:color w:val="43413E"/>
                <w:sz w:val="18"/>
                <w:szCs w:val="18"/>
              </w:rPr>
              <w:t xml:space="preserve">, </w:t>
            </w:r>
            <w:hyperlink r:id="rId37" w:anchor="24031?cf=y " w:tgtFrame="_blank" w:tooltip="Use simple, compound and complex sentence structures to comprehend reading passages from classical authors.  Participles  Passive voice  Reflexives   Pronouns and demonstratives  Common irregular verbs  Conjugation of verbs in all tenses " w:history="1">
              <w:r w:rsidR="003E0143">
                <w:rPr>
                  <w:rFonts w:ascii="Arial" w:hAnsi="Arial" w:cs="Arial"/>
                  <w:color w:val="0000FF"/>
                  <w:sz w:val="16"/>
                  <w:szCs w:val="16"/>
                  <w:u w:val="single"/>
                </w:rPr>
                <w:t>12.2.1.S3.D</w:t>
              </w:r>
            </w:hyperlink>
            <w:r w:rsidR="003E0143">
              <w:rPr>
                <w:rFonts w:ascii="Arial" w:hAnsi="Arial" w:cs="Arial"/>
                <w:color w:val="43413E"/>
                <w:sz w:val="18"/>
                <w:szCs w:val="18"/>
              </w:rPr>
              <w:t xml:space="preserve">, </w:t>
            </w:r>
            <w:hyperlink r:id="rId38" w:anchor="24075?cf=y " w:tgtFrame="_blank" w:tooltip="Generate spontaneous oral and written role-plays and interviews in a culturally competent manner.  Expressions of emotion  Conversations with speakers of the target culture  Negotiating everyday business routines (e.g., bank, service station) " w:history="1">
              <w:r w:rsidR="003E0143">
                <w:rPr>
                  <w:rFonts w:ascii="Arial" w:hAnsi="Arial" w:cs="Arial"/>
                  <w:color w:val="0000FF"/>
                  <w:sz w:val="16"/>
                  <w:szCs w:val="16"/>
                  <w:u w:val="single"/>
                </w:rPr>
                <w:t>12.3.1.S3.B</w:t>
              </w:r>
            </w:hyperlink>
            <w:r w:rsidR="003E0143">
              <w:rPr>
                <w:rFonts w:ascii="Arial" w:hAnsi="Arial" w:cs="Arial"/>
                <w:color w:val="43413E"/>
                <w:sz w:val="18"/>
                <w:szCs w:val="18"/>
              </w:rPr>
              <w:t xml:space="preserve">, </w:t>
            </w:r>
            <w:hyperlink r:id="rId39" w:anchor="24110?cf=y " w:tgtFrame="_blank" w:tooltip="Speak and write about a variety of historical events, products and customs of Greco-Roman culture.  Classical political systems  Historical periods and events  Classical literature " w:history="1">
              <w:r w:rsidR="003E0143">
                <w:rPr>
                  <w:rFonts w:ascii="Arial" w:hAnsi="Arial" w:cs="Arial"/>
                  <w:color w:val="0000FF"/>
                  <w:sz w:val="16"/>
                  <w:szCs w:val="16"/>
                  <w:u w:val="single"/>
                </w:rPr>
                <w:t>12.4.1.S3.A</w:t>
              </w:r>
            </w:hyperlink>
            <w:r w:rsidR="003E0143">
              <w:rPr>
                <w:rFonts w:ascii="Arial" w:hAnsi="Arial" w:cs="Arial"/>
                <w:color w:val="43413E"/>
                <w:sz w:val="18"/>
                <w:szCs w:val="18"/>
              </w:rPr>
              <w:t xml:space="preserve"> </w:t>
            </w:r>
          </w:p>
        </w:tc>
      </w:tr>
      <w:tr w:rsidR="003E0143" w:rsidTr="00E36E85">
        <w:tc>
          <w:tcPr>
            <w:tcW w:w="1746" w:type="dxa"/>
          </w:tcPr>
          <w:p w:rsidR="003E0143" w:rsidRPr="00884771" w:rsidRDefault="003E0143" w:rsidP="00E36E85">
            <w:r>
              <w:t>1f</w:t>
            </w:r>
          </w:p>
        </w:tc>
        <w:tc>
          <w:tcPr>
            <w:tcW w:w="2261" w:type="dxa"/>
          </w:tcPr>
          <w:p w:rsidR="003E0143" w:rsidRPr="00884771" w:rsidRDefault="003E0143" w:rsidP="00E36E85">
            <w:r w:rsidRPr="00884771">
              <w:t>Cultures</w:t>
            </w:r>
          </w:p>
        </w:tc>
        <w:tc>
          <w:tcPr>
            <w:tcW w:w="2239" w:type="dxa"/>
          </w:tcPr>
          <w:p w:rsidR="003E0143" w:rsidRDefault="003E0143" w:rsidP="00E36E85">
            <w:pPr>
              <w:rPr>
                <w:rFonts w:ascii="Arial" w:hAnsi="Arial" w:cs="Arial"/>
                <w:color w:val="43413E"/>
                <w:sz w:val="18"/>
                <w:szCs w:val="18"/>
              </w:rPr>
            </w:pPr>
            <w:r>
              <w:rPr>
                <w:rFonts w:ascii="Arial" w:hAnsi="Arial" w:cs="Arial"/>
                <w:color w:val="43413E"/>
                <w:sz w:val="18"/>
                <w:szCs w:val="18"/>
              </w:rPr>
              <w:t>How can learning about the practices of another culture give us insights into the perspectives of the people of that culture?</w:t>
            </w:r>
          </w:p>
          <w:p w:rsidR="003E0143" w:rsidRDefault="003E0143" w:rsidP="00E36E85">
            <w:pPr>
              <w:rPr>
                <w:rFonts w:ascii="Arial" w:hAnsi="Arial" w:cs="Arial"/>
                <w:color w:val="43413E"/>
                <w:sz w:val="18"/>
                <w:szCs w:val="18"/>
              </w:rPr>
            </w:pPr>
          </w:p>
          <w:p w:rsidR="003E0143" w:rsidRDefault="003E0143" w:rsidP="00E36E85">
            <w:r>
              <w:rPr>
                <w:rFonts w:ascii="Arial" w:hAnsi="Arial" w:cs="Arial"/>
                <w:color w:val="43413E"/>
                <w:sz w:val="18"/>
                <w:szCs w:val="18"/>
              </w:rPr>
              <w:t xml:space="preserve">What can the products (art, literature, </w:t>
            </w:r>
            <w:proofErr w:type="spellStart"/>
            <w:r>
              <w:rPr>
                <w:rFonts w:ascii="Arial" w:hAnsi="Arial" w:cs="Arial"/>
                <w:color w:val="43413E"/>
                <w:sz w:val="18"/>
                <w:szCs w:val="18"/>
              </w:rPr>
              <w:t>realia</w:t>
            </w:r>
            <w:proofErr w:type="spellEnd"/>
            <w:r>
              <w:rPr>
                <w:rFonts w:ascii="Arial" w:hAnsi="Arial" w:cs="Arial"/>
                <w:color w:val="43413E"/>
                <w:sz w:val="18"/>
                <w:szCs w:val="18"/>
              </w:rPr>
              <w:t xml:space="preserve">) of another culture reveal about the perspectives of </w:t>
            </w:r>
            <w:r>
              <w:rPr>
                <w:rFonts w:ascii="Arial" w:hAnsi="Arial" w:cs="Arial"/>
                <w:color w:val="43413E"/>
                <w:sz w:val="18"/>
                <w:szCs w:val="18"/>
              </w:rPr>
              <w:lastRenderedPageBreak/>
              <w:t>the people of that culture?</w:t>
            </w: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lastRenderedPageBreak/>
              <w:t xml:space="preserve">Products, artifacts, and perspectives Students know… How to scan authentic materials (newspapers, articles, websites, magazines, TV) for products and perspectives of the culture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Talk about </w:t>
            </w:r>
            <w:proofErr w:type="spellStart"/>
            <w:r>
              <w:rPr>
                <w:rFonts w:ascii="Arial" w:hAnsi="Arial" w:cs="Arial"/>
                <w:color w:val="43413E"/>
                <w:sz w:val="18"/>
                <w:szCs w:val="18"/>
              </w:rPr>
              <w:t>well known</w:t>
            </w:r>
            <w:proofErr w:type="spellEnd"/>
            <w:r>
              <w:rPr>
                <w:rFonts w:ascii="Arial" w:hAnsi="Arial" w:cs="Arial"/>
                <w:color w:val="43413E"/>
                <w:sz w:val="18"/>
                <w:szCs w:val="18"/>
              </w:rPr>
              <w:t xml:space="preserve"> holidays and celebrations </w:t>
            </w:r>
          </w:p>
        </w:tc>
        <w:tc>
          <w:tcPr>
            <w:tcW w:w="2123" w:type="dxa"/>
          </w:tcPr>
          <w:p w:rsidR="003E0143" w:rsidRDefault="0033798C" w:rsidP="00E36E85">
            <w:pPr>
              <w:jc w:val="center"/>
              <w:rPr>
                <w:rFonts w:ascii="Arial" w:hAnsi="Arial" w:cs="Arial"/>
                <w:color w:val="43413E"/>
                <w:sz w:val="18"/>
                <w:szCs w:val="18"/>
              </w:rPr>
            </w:pPr>
            <w:hyperlink r:id="rId40" w:anchor="23957?cf=y " w:tgtFrame="_blank" w:tooltip="Speak and write common vocabulary, phrases and structures during activities with the teacher, classmates and family. (Interpersonal Skills)&#10; &#10; Greetings, farewells and courtesy expressions &#10; Formal and informal forms of address &#10; Numbers and dates &#10; Daily life" w:history="1">
              <w:r w:rsidR="003E0143" w:rsidRPr="00884771">
                <w:rPr>
                  <w:rStyle w:val="Hyperlink"/>
                </w:rPr>
                <w:t>12.1.1.S1.B</w:t>
              </w:r>
            </w:hyperlink>
            <w:r w:rsidR="003E0143">
              <w:rPr>
                <w:rFonts w:ascii="Arial" w:hAnsi="Arial" w:cs="Arial"/>
                <w:color w:val="43413E"/>
                <w:sz w:val="18"/>
                <w:szCs w:val="18"/>
              </w:rPr>
              <w:t xml:space="preserve">, </w:t>
            </w:r>
            <w:hyperlink r:id="rId41" w:anchor="23958?cf=y " w:tgtFrame="_blank" w:tooltip="Comprehend simple spoken conversations and written sentences in dialogs and short paragraphs.&#10; &#10; Time expressions &#10; Weather expressions &#10; Colors &#10; Likes and dislikes&#10; " w:history="1">
              <w:r w:rsidR="003E0143" w:rsidRPr="00884771">
                <w:rPr>
                  <w:rStyle w:val="Hyperlink"/>
                </w:rPr>
                <w:t>12.1.1.S1.C</w:t>
              </w:r>
            </w:hyperlink>
            <w:r w:rsidR="003E0143">
              <w:rPr>
                <w:rFonts w:ascii="Arial" w:hAnsi="Arial" w:cs="Arial"/>
                <w:color w:val="43413E"/>
                <w:sz w:val="18"/>
                <w:szCs w:val="18"/>
              </w:rPr>
              <w:t xml:space="preserve">, </w:t>
            </w:r>
            <w:hyperlink r:id="rId42" w:anchor="23959?cf=y " w:tgtFrame="_blank" w:tooltip="Use simple sentence and question structures in speaking and writing.&#10; &#10; Memorized words &#10; Phrases &#10; Expressions &#10; Facts about family&#10; " w:history="1">
              <w:r w:rsidR="003E0143" w:rsidRPr="00884771">
                <w:rPr>
                  <w:rStyle w:val="Hyperlink"/>
                </w:rPr>
                <w:t>12.1.1.S1.D</w:t>
              </w:r>
            </w:hyperlink>
            <w:r w:rsidR="003E0143">
              <w:rPr>
                <w:rFonts w:ascii="Arial" w:hAnsi="Arial" w:cs="Arial"/>
                <w:color w:val="43413E"/>
                <w:sz w:val="18"/>
                <w:szCs w:val="18"/>
              </w:rPr>
              <w:t xml:space="preserve">, </w:t>
            </w:r>
            <w:hyperlink r:id="rId43" w:anchor="23971?cf=y " w:tgtFrame="_blank" w:tooltip="Speak and write advanced vocabulary and idiomatic expressions used by native speaking students of the target language.&#10; &#10; Medical terms &#10; Money exchange &#10; Purchases &#10; Use of transportation and communications &#10; Lodging arrangements&#10; " w:history="1">
              <w:r w:rsidR="003E0143" w:rsidRPr="00884771">
                <w:rPr>
                  <w:rStyle w:val="Hyperlink"/>
                </w:rPr>
                <w:t>12.1.1.S3.B</w:t>
              </w:r>
            </w:hyperlink>
            <w:r w:rsidR="003E0143">
              <w:rPr>
                <w:rFonts w:ascii="Arial" w:hAnsi="Arial" w:cs="Arial"/>
                <w:color w:val="43413E"/>
                <w:sz w:val="18"/>
                <w:szCs w:val="18"/>
              </w:rPr>
              <w:t xml:space="preserve">, </w:t>
            </w:r>
            <w:hyperlink r:id="rId44" w:anchor="23972?cf=y " w:tgtFrame="_blank" w:tooltip="Comprehend spoken and written sentences and paragraphs using advanced vocabulary terms from textbooks, newspapers, student readers and magazines.&#10; &#10; Public figures &#10; Historical figures &#10; Major news event&#10; " w:history="1">
              <w:r w:rsidR="003E0143" w:rsidRPr="00884771">
                <w:rPr>
                  <w:rStyle w:val="Hyperlink"/>
                </w:rPr>
                <w:t>12.1.1.S3.C</w:t>
              </w:r>
            </w:hyperlink>
            <w:r w:rsidR="003E0143">
              <w:rPr>
                <w:rFonts w:ascii="Arial" w:hAnsi="Arial" w:cs="Arial"/>
                <w:color w:val="43413E"/>
                <w:sz w:val="18"/>
                <w:szCs w:val="18"/>
              </w:rPr>
              <w:t xml:space="preserve">, </w:t>
            </w:r>
            <w:hyperlink r:id="rId45" w:anchor="24015?cf=y " w:tgtFrame="_blank" w:tooltip="Comprehend written sentences and spoken conversations using simple vocabulary and verbs of being, saying, seeing.   Description of dress and color  Talk between friends or family members  Talk between persons of different social classes " w:history="1">
              <w:r w:rsidR="003E0143" w:rsidRPr="00884771">
                <w:rPr>
                  <w:rStyle w:val="Hyperlink"/>
                </w:rPr>
                <w:t>12.2.1.S1.B</w:t>
              </w:r>
            </w:hyperlink>
            <w:r w:rsidR="003E0143">
              <w:rPr>
                <w:rFonts w:ascii="Arial" w:hAnsi="Arial" w:cs="Arial"/>
                <w:color w:val="43413E"/>
                <w:sz w:val="18"/>
                <w:szCs w:val="18"/>
              </w:rPr>
              <w:t xml:space="preserve">, </w:t>
            </w:r>
            <w:hyperlink r:id="rId46" w:anchor="24016?cf=y " w:tgtFrame="_blank" w:tooltip="Write and speak common vocabulary phrases and structures during activities with teacher and classmates.  Greetings, farewells, and courtesy information  Classroom commands  Basic question words " w:history="1">
              <w:r w:rsidR="003E0143" w:rsidRPr="00884771">
                <w:rPr>
                  <w:rStyle w:val="Hyperlink"/>
                </w:rPr>
                <w:t>12.2.1.S1.C</w:t>
              </w:r>
            </w:hyperlink>
            <w:r w:rsidR="003E0143">
              <w:rPr>
                <w:rFonts w:ascii="Arial" w:hAnsi="Arial" w:cs="Arial"/>
                <w:color w:val="43413E"/>
                <w:sz w:val="18"/>
                <w:szCs w:val="18"/>
              </w:rPr>
              <w:t xml:space="preserve">, </w:t>
            </w:r>
            <w:hyperlink r:id="rId47" w:anchor="24017?cf=y " w:tgtFrame="_blank" w:tooltip="Use simple sentence and question structures to comprehend simple written sentences and conversations.  Parts of speech in Latin or Greek and English  Conjugation of simple verbs in present tense   Basic patterns of noun, adjective and article changes (i.e., ma" w:history="1">
              <w:r w:rsidR="003E0143" w:rsidRPr="00884771">
                <w:rPr>
                  <w:rStyle w:val="Hyperlink"/>
                </w:rPr>
                <w:t>12.2.1.S1.D</w:t>
              </w:r>
            </w:hyperlink>
            <w:r w:rsidR="003E0143">
              <w:rPr>
                <w:rFonts w:ascii="Arial" w:hAnsi="Arial" w:cs="Arial"/>
                <w:color w:val="43413E"/>
                <w:sz w:val="18"/>
                <w:szCs w:val="18"/>
              </w:rPr>
              <w:t xml:space="preserve">, </w:t>
            </w:r>
            <w:hyperlink r:id="rId48" w:anchor="24029?cf=y " w:tgtFrame="_blank" w:tooltip="Comprehend written sentences and paragraphs using vocabulary terms and verbs of wanting, thinking, believing, and liking from simple classical texts.  Traditions and customs  Military events (e.g., gladiator, chariot) " w:history="1">
              <w:r w:rsidR="003E0143" w:rsidRPr="00884771">
                <w:rPr>
                  <w:rStyle w:val="Hyperlink"/>
                </w:rPr>
                <w:t>12.2.1.S3.B</w:t>
              </w:r>
            </w:hyperlink>
            <w:r w:rsidR="003E0143">
              <w:rPr>
                <w:rFonts w:ascii="Arial" w:hAnsi="Arial" w:cs="Arial"/>
                <w:color w:val="43413E"/>
                <w:sz w:val="18"/>
                <w:szCs w:val="18"/>
              </w:rPr>
              <w:t xml:space="preserve">, </w:t>
            </w:r>
            <w:hyperlink r:id="rId49" w:anchor="24030?cf=y " w:tgtFrame="_blank" w:tooltip="Write and speak vocabulary used to construct phrases and sentences in Latin or Greek.  Travel  Buildings  Geography  Government " w:history="1">
              <w:r w:rsidR="003E0143" w:rsidRPr="00884771">
                <w:rPr>
                  <w:rStyle w:val="Hyperlink"/>
                </w:rPr>
                <w:t>12.2.1.S3.C</w:t>
              </w:r>
            </w:hyperlink>
            <w:r w:rsidR="003E0143">
              <w:rPr>
                <w:rFonts w:ascii="Arial" w:hAnsi="Arial" w:cs="Arial"/>
                <w:color w:val="43413E"/>
                <w:sz w:val="18"/>
                <w:szCs w:val="18"/>
              </w:rPr>
              <w:t xml:space="preserve">, </w:t>
            </w:r>
            <w:hyperlink r:id="rId50" w:anchor="24031?cf=y " w:tgtFrame="_blank" w:tooltip="Use simple, compound and complex sentence structures to comprehend reading passages from classical authors.  Participles  Passive voice  Reflexives   Pronouns and demonstratives  Common irregular verbs  Conjugation of verbs in all tenses " w:history="1">
              <w:r w:rsidR="003E0143" w:rsidRPr="00884771">
                <w:rPr>
                  <w:rStyle w:val="Hyperlink"/>
                </w:rPr>
                <w:t>12.2.1.S3.D</w:t>
              </w:r>
            </w:hyperlink>
            <w:r w:rsidR="003E0143">
              <w:rPr>
                <w:rFonts w:ascii="Arial" w:hAnsi="Arial" w:cs="Arial"/>
                <w:color w:val="43413E"/>
                <w:sz w:val="18"/>
                <w:szCs w:val="18"/>
              </w:rPr>
              <w:t xml:space="preserve">, </w:t>
            </w:r>
            <w:hyperlink r:id="rId51" w:anchor="24064?cf=y " w:tgtFrame="_blank" w:tooltip="Discuss the fundamental products and customs of the target culture in the target language.  Flags  Landmarks  Names  Culture-specific foods and crafts " w:history="1">
              <w:r w:rsidR="003E0143" w:rsidRPr="00884771">
                <w:rPr>
                  <w:rStyle w:val="Hyperlink"/>
                </w:rPr>
                <w:t>12.3.1.S1.A</w:t>
              </w:r>
            </w:hyperlink>
            <w:r w:rsidR="003E0143">
              <w:rPr>
                <w:rFonts w:ascii="Arial" w:hAnsi="Arial" w:cs="Arial"/>
                <w:color w:val="43413E"/>
                <w:sz w:val="18"/>
                <w:szCs w:val="18"/>
              </w:rPr>
              <w:t xml:space="preserve">, </w:t>
            </w:r>
            <w:hyperlink r:id="rId52" w:anchor="24074?cf=y " w:tgtFrame="_blank" w:tooltip="Speak and write about cultural aspects of services, products and customs in the target language.  Cultural reenactments  Commerce and tourism  Popular culture " w:history="1">
              <w:r w:rsidR="003E0143" w:rsidRPr="00884771">
                <w:rPr>
                  <w:rStyle w:val="Hyperlink"/>
                </w:rPr>
                <w:t>12.3.1.S3.A</w:t>
              </w:r>
            </w:hyperlink>
            <w:r w:rsidR="003E0143">
              <w:rPr>
                <w:rFonts w:ascii="Arial" w:hAnsi="Arial" w:cs="Arial"/>
                <w:color w:val="43413E"/>
                <w:sz w:val="18"/>
                <w:szCs w:val="18"/>
              </w:rPr>
              <w:t xml:space="preserve">, </w:t>
            </w:r>
            <w:hyperlink r:id="rId53" w:anchor="24102?cf=y " w:tgtFrame="_blank" w:tooltip="Discuss the fundamental products and customs of Greco-Roman culture.  Basic classical mythology  Famous people and cities  Roman marketplace " w:history="1">
              <w:r w:rsidR="003E0143" w:rsidRPr="00884771">
                <w:rPr>
                  <w:rStyle w:val="Hyperlink"/>
                </w:rPr>
                <w:t>12.4.1.S1.A</w:t>
              </w:r>
            </w:hyperlink>
            <w:r w:rsidR="003E0143">
              <w:rPr>
                <w:rFonts w:ascii="Arial" w:hAnsi="Arial" w:cs="Arial"/>
                <w:color w:val="43413E"/>
                <w:sz w:val="18"/>
                <w:szCs w:val="18"/>
              </w:rPr>
              <w:t xml:space="preserve">, </w:t>
            </w:r>
            <w:hyperlink r:id="rId54" w:anchor="24110?cf=y " w:tgtFrame="_blank" w:tooltip="Speak and write about a variety of historical events, products and customs of Greco-Roman culture.  Classical political systems  Historical periods and events  Classical literature " w:history="1">
              <w:r w:rsidR="003E0143" w:rsidRPr="00884771">
                <w:rPr>
                  <w:rStyle w:val="Hyperlink"/>
                </w:rPr>
                <w:t>12.4.1.S3.A</w:t>
              </w:r>
            </w:hyperlink>
          </w:p>
        </w:tc>
      </w:tr>
      <w:tr w:rsidR="003E0143" w:rsidTr="00E36E85">
        <w:tc>
          <w:tcPr>
            <w:tcW w:w="1746" w:type="dxa"/>
          </w:tcPr>
          <w:p w:rsidR="003E0143" w:rsidRPr="00884771" w:rsidRDefault="003E0143" w:rsidP="00E36E85">
            <w:r>
              <w:lastRenderedPageBreak/>
              <w:t>1g</w:t>
            </w:r>
          </w:p>
        </w:tc>
        <w:tc>
          <w:tcPr>
            <w:tcW w:w="2261" w:type="dxa"/>
          </w:tcPr>
          <w:p w:rsidR="003E0143" w:rsidRPr="00884771" w:rsidRDefault="003E0143" w:rsidP="00E36E85">
            <w:r w:rsidRPr="00884771">
              <w:t>Communities</w:t>
            </w:r>
          </w:p>
        </w:tc>
        <w:tc>
          <w:tcPr>
            <w:tcW w:w="2239" w:type="dxa"/>
          </w:tcPr>
          <w:tbl>
            <w:tblPr>
              <w:tblW w:w="0" w:type="auto"/>
              <w:tblCellSpacing w:w="0" w:type="dxa"/>
              <w:tblCellMar>
                <w:left w:w="0" w:type="dxa"/>
                <w:right w:w="0" w:type="dxa"/>
              </w:tblCellMar>
              <w:tblLook w:val="04A0" w:firstRow="1" w:lastRow="0" w:firstColumn="1" w:lastColumn="0" w:noHBand="0" w:noVBand="1"/>
            </w:tblPr>
            <w:tblGrid>
              <w:gridCol w:w="2023"/>
            </w:tblGrid>
            <w:tr w:rsidR="003E0143" w:rsidRPr="00884771"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884771" w:rsidRDefault="003E0143" w:rsidP="00E36E85">
                  <w:pPr>
                    <w:spacing w:after="0" w:line="240" w:lineRule="auto"/>
                    <w:rPr>
                      <w:rFonts w:ascii="Arial" w:eastAsia="Times New Roman" w:hAnsi="Arial" w:cs="Arial"/>
                      <w:color w:val="43413E"/>
                      <w:sz w:val="18"/>
                      <w:szCs w:val="18"/>
                    </w:rPr>
                  </w:pPr>
                  <w:r w:rsidRPr="00884771">
                    <w:rPr>
                      <w:rFonts w:ascii="Arial" w:eastAsia="Times New Roman" w:hAnsi="Arial" w:cs="Arial"/>
                      <w:color w:val="43413E"/>
                      <w:sz w:val="18"/>
                      <w:szCs w:val="18"/>
                    </w:rPr>
                    <w:t xml:space="preserve">Where in the local or world community can we use the second language we are learning? </w:t>
                  </w:r>
                </w:p>
              </w:tc>
            </w:tr>
            <w:tr w:rsidR="003E0143" w:rsidRPr="00884771"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884771" w:rsidRDefault="003E0143" w:rsidP="00E36E85">
                  <w:pPr>
                    <w:spacing w:after="0" w:line="240" w:lineRule="auto"/>
                    <w:rPr>
                      <w:rFonts w:ascii="Arial" w:eastAsia="Times New Roman" w:hAnsi="Arial" w:cs="Arial"/>
                      <w:color w:val="43413E"/>
                      <w:sz w:val="18"/>
                      <w:szCs w:val="18"/>
                    </w:rPr>
                  </w:pPr>
                  <w:r w:rsidRPr="00884771">
                    <w:rPr>
                      <w:rFonts w:ascii="Arial" w:eastAsia="Times New Roman" w:hAnsi="Arial" w:cs="Arial"/>
                      <w:color w:val="43413E"/>
                      <w:sz w:val="18"/>
                      <w:szCs w:val="18"/>
                    </w:rPr>
                    <w:t xml:space="preserve">How may contact with native speakers in the local or world community enhance our language proficiency? </w:t>
                  </w:r>
                </w:p>
              </w:tc>
            </w:tr>
            <w:tr w:rsidR="003E0143" w:rsidRPr="00884771"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884771" w:rsidRDefault="003E0143" w:rsidP="00E36E85">
                  <w:pPr>
                    <w:spacing w:after="0" w:line="240" w:lineRule="auto"/>
                    <w:rPr>
                      <w:rFonts w:ascii="Arial" w:eastAsia="Times New Roman" w:hAnsi="Arial" w:cs="Arial"/>
                      <w:color w:val="43413E"/>
                      <w:sz w:val="18"/>
                      <w:szCs w:val="18"/>
                    </w:rPr>
                  </w:pPr>
                  <w:r w:rsidRPr="00884771">
                    <w:rPr>
                      <w:rFonts w:ascii="Arial" w:eastAsia="Times New Roman" w:hAnsi="Arial" w:cs="Arial"/>
                      <w:color w:val="43413E"/>
                      <w:sz w:val="18"/>
                      <w:szCs w:val="18"/>
                    </w:rPr>
                    <w:t xml:space="preserve">How can we use technology to communicate with native speakers anywhere in the world? </w:t>
                  </w:r>
                </w:p>
              </w:tc>
            </w:tr>
            <w:tr w:rsidR="003E0143" w:rsidRPr="00884771"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884771" w:rsidRDefault="003E0143" w:rsidP="00E36E85">
                  <w:pPr>
                    <w:spacing w:after="0" w:line="240" w:lineRule="auto"/>
                    <w:rPr>
                      <w:rFonts w:ascii="Arial" w:eastAsia="Times New Roman" w:hAnsi="Arial" w:cs="Arial"/>
                      <w:color w:val="43413E"/>
                      <w:sz w:val="18"/>
                      <w:szCs w:val="18"/>
                    </w:rPr>
                  </w:pPr>
                  <w:r w:rsidRPr="00884771">
                    <w:rPr>
                      <w:rFonts w:ascii="Arial" w:eastAsia="Times New Roman" w:hAnsi="Arial" w:cs="Arial"/>
                      <w:color w:val="43413E"/>
                      <w:sz w:val="18"/>
                      <w:szCs w:val="18"/>
                    </w:rPr>
                    <w:t xml:space="preserve">How can we continue to study and enjoy a second language after leaving school? </w:t>
                  </w:r>
                </w:p>
              </w:tc>
            </w:tr>
          </w:tbl>
          <w:p w:rsidR="003E0143" w:rsidRDefault="003E0143" w:rsidP="00E36E85">
            <w:pPr>
              <w:rPr>
                <w:rFonts w:ascii="Arial" w:hAnsi="Arial" w:cs="Arial"/>
                <w:color w:val="43413E"/>
                <w:sz w:val="18"/>
                <w:szCs w:val="18"/>
              </w:rPr>
            </w:pP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Careers where language and cultural competence are important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Participate in service learning if speakers of the language studied are in the local community </w:t>
            </w:r>
          </w:p>
        </w:tc>
        <w:tc>
          <w:tcPr>
            <w:tcW w:w="2123" w:type="dxa"/>
          </w:tcPr>
          <w:p w:rsidR="003E0143" w:rsidRDefault="0033798C" w:rsidP="00E36E85">
            <w:pPr>
              <w:jc w:val="center"/>
              <w:rPr>
                <w:rFonts w:ascii="Arial" w:hAnsi="Arial" w:cs="Arial"/>
                <w:color w:val="43413E"/>
                <w:sz w:val="18"/>
                <w:szCs w:val="18"/>
              </w:rPr>
            </w:pPr>
            <w:hyperlink r:id="rId55" w:anchor="23971?cf=y " w:tgtFrame="_blank" w:tooltip="Speak and write advanced vocabulary and idiomatic expressions used by native speaking students of the target language.&#10; &#10; Medical terms &#10; Money exchange &#10; Purchases &#10; Use of transportation and communications &#10; Lodging arrangements&#10; " w:history="1">
              <w:r w:rsidR="003E0143">
                <w:rPr>
                  <w:rFonts w:ascii="Arial" w:hAnsi="Arial" w:cs="Arial"/>
                  <w:color w:val="0000FF"/>
                  <w:sz w:val="16"/>
                  <w:szCs w:val="16"/>
                  <w:u w:val="single"/>
                </w:rPr>
                <w:t>12.1.1.S3.B</w:t>
              </w:r>
            </w:hyperlink>
            <w:r w:rsidR="003E0143">
              <w:rPr>
                <w:rFonts w:ascii="Arial" w:hAnsi="Arial" w:cs="Arial"/>
                <w:color w:val="43413E"/>
                <w:sz w:val="18"/>
                <w:szCs w:val="18"/>
              </w:rPr>
              <w:t xml:space="preserve">, </w:t>
            </w:r>
            <w:hyperlink r:id="rId56" w:anchor="23972?cf=y " w:tgtFrame="_blank" w:tooltip="Comprehend spoken and written sentences and paragraphs using advanced vocabulary terms from textbooks, newspapers, student readers and magazines.&#10; &#10; Public figures &#10; Historical figures &#10; Major news event&#10; " w:history="1">
              <w:r w:rsidR="003E0143">
                <w:rPr>
                  <w:rFonts w:ascii="Arial" w:hAnsi="Arial" w:cs="Arial"/>
                  <w:color w:val="0000FF"/>
                  <w:sz w:val="16"/>
                  <w:szCs w:val="16"/>
                  <w:u w:val="single"/>
                </w:rPr>
                <w:t>12.1.1.S3.C</w:t>
              </w:r>
            </w:hyperlink>
            <w:r w:rsidR="003E0143">
              <w:rPr>
                <w:rFonts w:ascii="Arial" w:hAnsi="Arial" w:cs="Arial"/>
                <w:color w:val="43413E"/>
                <w:sz w:val="18"/>
                <w:szCs w:val="18"/>
              </w:rPr>
              <w:t xml:space="preserve">, </w:t>
            </w:r>
            <w:hyperlink r:id="rId57" w:anchor="24029?cf=y " w:tgtFrame="_blank" w:tooltip="Comprehend written sentences and paragraphs using vocabulary terms and verbs of wanting, thinking, believing, and liking from simple classical texts.  Traditions and customs  Military events (e.g., gladiator, chariot) " w:history="1">
              <w:r w:rsidR="003E0143">
                <w:rPr>
                  <w:rFonts w:ascii="Arial" w:hAnsi="Arial" w:cs="Arial"/>
                  <w:color w:val="0000FF"/>
                  <w:sz w:val="16"/>
                  <w:szCs w:val="16"/>
                  <w:u w:val="single"/>
                </w:rPr>
                <w:t>12.2.1.S3.B</w:t>
              </w:r>
            </w:hyperlink>
            <w:r w:rsidR="003E0143">
              <w:rPr>
                <w:rFonts w:ascii="Arial" w:hAnsi="Arial" w:cs="Arial"/>
                <w:color w:val="43413E"/>
                <w:sz w:val="18"/>
                <w:szCs w:val="18"/>
              </w:rPr>
              <w:t xml:space="preserve">, </w:t>
            </w:r>
            <w:hyperlink r:id="rId58" w:anchor="24030?cf=y " w:tgtFrame="_blank" w:tooltip="Write and speak vocabulary used to construct phrases and sentences in Latin or Greek.  Travel  Buildings  Geography  Government " w:history="1">
              <w:r w:rsidR="003E0143">
                <w:rPr>
                  <w:rFonts w:ascii="Arial" w:hAnsi="Arial" w:cs="Arial"/>
                  <w:color w:val="0000FF"/>
                  <w:sz w:val="16"/>
                  <w:szCs w:val="16"/>
                  <w:u w:val="single"/>
                </w:rPr>
                <w:t>12.2.1.S3.C</w:t>
              </w:r>
            </w:hyperlink>
            <w:r w:rsidR="003E0143">
              <w:rPr>
                <w:rFonts w:ascii="Arial" w:hAnsi="Arial" w:cs="Arial"/>
                <w:color w:val="43413E"/>
                <w:sz w:val="18"/>
                <w:szCs w:val="18"/>
              </w:rPr>
              <w:t xml:space="preserve">, </w:t>
            </w:r>
            <w:hyperlink r:id="rId59" w:anchor="24150?cf=y " w:tgtFrame="_blank" w:tooltip="Name local employment areas in which language skills may be used. Use the language at the necessary language proficiency level to interact with local community members in their occupations.  Occupation and profession names  Career and personal options " w:history="1">
              <w:r w:rsidR="003E0143">
                <w:rPr>
                  <w:rFonts w:ascii="Arial" w:hAnsi="Arial" w:cs="Arial"/>
                  <w:color w:val="0000FF"/>
                  <w:sz w:val="16"/>
                  <w:szCs w:val="16"/>
                  <w:u w:val="single"/>
                </w:rPr>
                <w:t>12.5.1.S3.A</w:t>
              </w:r>
            </w:hyperlink>
            <w:r w:rsidR="003E0143">
              <w:rPr>
                <w:rFonts w:ascii="Arial" w:hAnsi="Arial" w:cs="Arial"/>
                <w:color w:val="43413E"/>
                <w:sz w:val="18"/>
                <w:szCs w:val="18"/>
              </w:rPr>
              <w:t xml:space="preserve">, </w:t>
            </w:r>
            <w:hyperlink r:id="rId60" w:anchor="24151?cf=y " w:tgtFrame="_blank" w:tooltip="Name national employment areas in which world language skills may be used. Use target language at the necessary language proficiency level to interact with national community members in their occupations.  Occupation and profession names  Career and personal o" w:history="1">
              <w:r w:rsidR="003E0143">
                <w:rPr>
                  <w:rFonts w:ascii="Arial" w:hAnsi="Arial" w:cs="Arial"/>
                  <w:color w:val="0000FF"/>
                  <w:sz w:val="16"/>
                  <w:szCs w:val="16"/>
                  <w:u w:val="single"/>
                </w:rPr>
                <w:t>12.5.1.S3.B</w:t>
              </w:r>
            </w:hyperlink>
            <w:r w:rsidR="003E0143">
              <w:rPr>
                <w:rFonts w:ascii="Arial" w:hAnsi="Arial" w:cs="Arial"/>
                <w:color w:val="43413E"/>
                <w:sz w:val="18"/>
                <w:szCs w:val="18"/>
              </w:rPr>
              <w:t xml:space="preserve">, </w:t>
            </w:r>
            <w:hyperlink r:id="rId61" w:anchor="24152?cf=y " w:tgtFrame="_blank" w:tooltip="Name global employment areas in which world language skills may be used. Use target language to interact at the necessary language proficiency level with global community members in their occupations.  Occupation and profession names  Career and personal optio" w:history="1">
              <w:r w:rsidR="003E0143">
                <w:rPr>
                  <w:rFonts w:ascii="Arial" w:hAnsi="Arial" w:cs="Arial"/>
                  <w:color w:val="0000FF"/>
                  <w:sz w:val="16"/>
                  <w:szCs w:val="16"/>
                  <w:u w:val="single"/>
                </w:rPr>
                <w:t>12.5.1.S3.C</w:t>
              </w:r>
            </w:hyperlink>
            <w:r w:rsidR="003E0143">
              <w:rPr>
                <w:rFonts w:ascii="Arial" w:hAnsi="Arial" w:cs="Arial"/>
                <w:color w:val="43413E"/>
                <w:sz w:val="18"/>
                <w:szCs w:val="18"/>
              </w:rPr>
              <w:t xml:space="preserve">, </w:t>
            </w:r>
            <w:hyperlink r:id="rId62" w:anchor="24180?cf=y " w:tgtFrame="_blank" w:tooltip="Identify local employment areas in which knowledge of classical language and culture may be used; interact with their employees.  Community members who are involved in a variety of careers  Discussion of legal and medical terms based in Greek and Latin. " w:history="1">
              <w:r w:rsidR="003E0143">
                <w:rPr>
                  <w:rFonts w:ascii="Arial" w:hAnsi="Arial" w:cs="Arial"/>
                  <w:color w:val="0000FF"/>
                  <w:sz w:val="16"/>
                  <w:szCs w:val="16"/>
                  <w:u w:val="single"/>
                </w:rPr>
                <w:t>12.6.1.S3.A</w:t>
              </w:r>
            </w:hyperlink>
            <w:r w:rsidR="003E0143">
              <w:rPr>
                <w:rFonts w:ascii="Arial" w:hAnsi="Arial" w:cs="Arial"/>
                <w:color w:val="43413E"/>
                <w:sz w:val="18"/>
                <w:szCs w:val="18"/>
              </w:rPr>
              <w:t xml:space="preserve">, </w:t>
            </w:r>
            <w:hyperlink r:id="rId63" w:anchor="24181?cf=y " w:tgtFrame="_blank" w:tooltip="Explain national or global employment areas in which knowledge of classical language and culture may be used.  Law  Medicine, pharmacology  Museum curator, historian  Educator, writer " w:history="1">
              <w:r w:rsidR="003E0143">
                <w:rPr>
                  <w:rFonts w:ascii="Arial" w:hAnsi="Arial" w:cs="Arial"/>
                  <w:color w:val="0000FF"/>
                  <w:sz w:val="16"/>
                  <w:szCs w:val="16"/>
                  <w:u w:val="single"/>
                </w:rPr>
                <w:t>12.6.1.S3.B</w:t>
              </w:r>
            </w:hyperlink>
            <w:r w:rsidR="003E0143">
              <w:rPr>
                <w:rFonts w:ascii="Arial" w:hAnsi="Arial" w:cs="Arial"/>
                <w:color w:val="43413E"/>
                <w:sz w:val="18"/>
                <w:szCs w:val="18"/>
              </w:rPr>
              <w:t xml:space="preserve"> </w:t>
            </w:r>
          </w:p>
        </w:tc>
      </w:tr>
      <w:tr w:rsidR="003E0143" w:rsidTr="00E36E85">
        <w:tc>
          <w:tcPr>
            <w:tcW w:w="1746" w:type="dxa"/>
          </w:tcPr>
          <w:p w:rsidR="003E0143" w:rsidRPr="00884771" w:rsidRDefault="003E0143" w:rsidP="00E36E85">
            <w:r>
              <w:t>1h</w:t>
            </w:r>
          </w:p>
        </w:tc>
        <w:tc>
          <w:tcPr>
            <w:tcW w:w="2261" w:type="dxa"/>
          </w:tcPr>
          <w:p w:rsidR="003E0143" w:rsidRPr="00884771" w:rsidRDefault="003E0143" w:rsidP="00E36E85">
            <w:r w:rsidRPr="00884771">
              <w:t>Communities</w:t>
            </w:r>
          </w:p>
        </w:tc>
        <w:tc>
          <w:tcPr>
            <w:tcW w:w="2239" w:type="dxa"/>
          </w:tcPr>
          <w:tbl>
            <w:tblPr>
              <w:tblW w:w="0" w:type="auto"/>
              <w:tblCellSpacing w:w="0" w:type="dxa"/>
              <w:tblCellMar>
                <w:left w:w="0" w:type="dxa"/>
                <w:right w:w="0" w:type="dxa"/>
              </w:tblCellMar>
              <w:tblLook w:val="04A0" w:firstRow="1" w:lastRow="0" w:firstColumn="1" w:lastColumn="0" w:noHBand="0" w:noVBand="1"/>
            </w:tblPr>
            <w:tblGrid>
              <w:gridCol w:w="2023"/>
            </w:tblGrid>
            <w:tr w:rsidR="003E0143" w:rsidRPr="00884771"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884771" w:rsidRDefault="003E0143" w:rsidP="00E36E85">
                  <w:pPr>
                    <w:spacing w:after="0" w:line="240" w:lineRule="auto"/>
                    <w:rPr>
                      <w:rFonts w:ascii="Arial" w:eastAsia="Times New Roman" w:hAnsi="Arial" w:cs="Arial"/>
                      <w:color w:val="43413E"/>
                      <w:sz w:val="18"/>
                      <w:szCs w:val="18"/>
                    </w:rPr>
                  </w:pPr>
                  <w:r w:rsidRPr="00884771">
                    <w:rPr>
                      <w:rFonts w:ascii="Arial" w:eastAsia="Times New Roman" w:hAnsi="Arial" w:cs="Arial"/>
                      <w:color w:val="43413E"/>
                      <w:sz w:val="18"/>
                      <w:szCs w:val="18"/>
                    </w:rPr>
                    <w:t xml:space="preserve">Where in the local or world community can we use the second language we are learning? </w:t>
                  </w:r>
                </w:p>
              </w:tc>
            </w:tr>
            <w:tr w:rsidR="003E0143" w:rsidRPr="00884771"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884771" w:rsidRDefault="003E0143" w:rsidP="00E36E85">
                  <w:pPr>
                    <w:spacing w:after="0" w:line="240" w:lineRule="auto"/>
                    <w:rPr>
                      <w:rFonts w:ascii="Arial" w:eastAsia="Times New Roman" w:hAnsi="Arial" w:cs="Arial"/>
                      <w:color w:val="43413E"/>
                      <w:sz w:val="18"/>
                      <w:szCs w:val="18"/>
                    </w:rPr>
                  </w:pPr>
                  <w:r w:rsidRPr="00884771">
                    <w:rPr>
                      <w:rFonts w:ascii="Arial" w:eastAsia="Times New Roman" w:hAnsi="Arial" w:cs="Arial"/>
                      <w:color w:val="43413E"/>
                      <w:sz w:val="18"/>
                      <w:szCs w:val="18"/>
                    </w:rPr>
                    <w:t xml:space="preserve">How may contact with native speakers in the local or world community enhance our language proficiency? </w:t>
                  </w:r>
                </w:p>
              </w:tc>
            </w:tr>
            <w:tr w:rsidR="003E0143" w:rsidRPr="00884771"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884771" w:rsidRDefault="003E0143" w:rsidP="00E36E85">
                  <w:pPr>
                    <w:spacing w:after="0" w:line="240" w:lineRule="auto"/>
                    <w:rPr>
                      <w:rFonts w:ascii="Arial" w:eastAsia="Times New Roman" w:hAnsi="Arial" w:cs="Arial"/>
                      <w:color w:val="43413E"/>
                      <w:sz w:val="18"/>
                      <w:szCs w:val="18"/>
                    </w:rPr>
                  </w:pPr>
                  <w:r w:rsidRPr="00884771">
                    <w:rPr>
                      <w:rFonts w:ascii="Arial" w:eastAsia="Times New Roman" w:hAnsi="Arial" w:cs="Arial"/>
                      <w:color w:val="43413E"/>
                      <w:sz w:val="18"/>
                      <w:szCs w:val="18"/>
                    </w:rPr>
                    <w:lastRenderedPageBreak/>
                    <w:t xml:space="preserve">How can we use technology to communicate with native speakers anywhere in the world? </w:t>
                  </w:r>
                </w:p>
              </w:tc>
            </w:tr>
            <w:tr w:rsidR="003E0143" w:rsidRPr="00884771"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884771" w:rsidRDefault="003E0143" w:rsidP="00E36E85">
                  <w:pPr>
                    <w:spacing w:after="0" w:line="240" w:lineRule="auto"/>
                    <w:rPr>
                      <w:rFonts w:ascii="Arial" w:eastAsia="Times New Roman" w:hAnsi="Arial" w:cs="Arial"/>
                      <w:color w:val="43413E"/>
                      <w:sz w:val="18"/>
                      <w:szCs w:val="18"/>
                    </w:rPr>
                  </w:pPr>
                  <w:r w:rsidRPr="00884771">
                    <w:rPr>
                      <w:rFonts w:ascii="Arial" w:eastAsia="Times New Roman" w:hAnsi="Arial" w:cs="Arial"/>
                      <w:color w:val="43413E"/>
                      <w:sz w:val="18"/>
                      <w:szCs w:val="18"/>
                    </w:rPr>
                    <w:t xml:space="preserve">How can we continue to study and enjoy a second language after leaving school? </w:t>
                  </w:r>
                </w:p>
              </w:tc>
            </w:tr>
          </w:tbl>
          <w:p w:rsidR="003E0143" w:rsidRDefault="003E0143" w:rsidP="00E36E85">
            <w:pPr>
              <w:rPr>
                <w:rFonts w:ascii="Arial" w:hAnsi="Arial" w:cs="Arial"/>
                <w:color w:val="43413E"/>
                <w:sz w:val="18"/>
                <w:szCs w:val="18"/>
              </w:rPr>
            </w:pP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lastRenderedPageBreak/>
              <w:t xml:space="preserve">Careers where language and cultural competence are important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Name local, national, and global opportunities where language skills are used </w:t>
            </w:r>
          </w:p>
        </w:tc>
        <w:tc>
          <w:tcPr>
            <w:tcW w:w="2123" w:type="dxa"/>
          </w:tcPr>
          <w:p w:rsidR="003E0143" w:rsidRDefault="0033798C" w:rsidP="00E36E85">
            <w:pPr>
              <w:jc w:val="center"/>
              <w:rPr>
                <w:rFonts w:ascii="Arial" w:hAnsi="Arial" w:cs="Arial"/>
                <w:color w:val="43413E"/>
                <w:sz w:val="18"/>
                <w:szCs w:val="18"/>
              </w:rPr>
            </w:pPr>
            <w:hyperlink r:id="rId64" w:anchor="23971?cf=y " w:tgtFrame="_blank" w:tooltip="Speak and write advanced vocabulary and idiomatic expressions used by native speaking students of the target language.&#10; &#10; Medical terms &#10; Money exchange &#10; Purchases &#10; Use of transportation and communications &#10; Lodging arrangements&#10; " w:history="1">
              <w:r w:rsidR="003E0143">
                <w:rPr>
                  <w:rFonts w:ascii="Arial" w:hAnsi="Arial" w:cs="Arial"/>
                  <w:color w:val="0000FF"/>
                  <w:sz w:val="16"/>
                  <w:szCs w:val="16"/>
                  <w:u w:val="single"/>
                </w:rPr>
                <w:t>12.1.1.S3.B</w:t>
              </w:r>
            </w:hyperlink>
            <w:r w:rsidR="003E0143">
              <w:rPr>
                <w:rFonts w:ascii="Arial" w:hAnsi="Arial" w:cs="Arial"/>
                <w:color w:val="43413E"/>
                <w:sz w:val="18"/>
                <w:szCs w:val="18"/>
              </w:rPr>
              <w:t xml:space="preserve">, </w:t>
            </w:r>
            <w:hyperlink r:id="rId65" w:anchor="23972?cf=y " w:tgtFrame="_blank" w:tooltip="Comprehend spoken and written sentences and paragraphs using advanced vocabulary terms from textbooks, newspapers, student readers and magazines.&#10; &#10; Public figures &#10; Historical figures &#10; Major news event&#10; " w:history="1">
              <w:r w:rsidR="003E0143">
                <w:rPr>
                  <w:rFonts w:ascii="Arial" w:hAnsi="Arial" w:cs="Arial"/>
                  <w:color w:val="0000FF"/>
                  <w:sz w:val="16"/>
                  <w:szCs w:val="16"/>
                  <w:u w:val="single"/>
                </w:rPr>
                <w:t>12.1.1.S3.C</w:t>
              </w:r>
            </w:hyperlink>
            <w:r w:rsidR="003E0143">
              <w:rPr>
                <w:rFonts w:ascii="Arial" w:hAnsi="Arial" w:cs="Arial"/>
                <w:color w:val="43413E"/>
                <w:sz w:val="18"/>
                <w:szCs w:val="18"/>
              </w:rPr>
              <w:t xml:space="preserve">, </w:t>
            </w:r>
            <w:hyperlink r:id="rId66" w:anchor="24029?cf=y " w:tgtFrame="_blank" w:tooltip="Comprehend written sentences and paragraphs using vocabulary terms and verbs of wanting, thinking, believing, and liking from simple classical texts.  Traditions and customs  Military events (e.g., gladiator, chariot) " w:history="1">
              <w:r w:rsidR="003E0143">
                <w:rPr>
                  <w:rFonts w:ascii="Arial" w:hAnsi="Arial" w:cs="Arial"/>
                  <w:color w:val="0000FF"/>
                  <w:sz w:val="16"/>
                  <w:szCs w:val="16"/>
                  <w:u w:val="single"/>
                </w:rPr>
                <w:t>12.2.1.S3.B</w:t>
              </w:r>
            </w:hyperlink>
            <w:r w:rsidR="003E0143">
              <w:rPr>
                <w:rFonts w:ascii="Arial" w:hAnsi="Arial" w:cs="Arial"/>
                <w:color w:val="43413E"/>
                <w:sz w:val="18"/>
                <w:szCs w:val="18"/>
              </w:rPr>
              <w:t xml:space="preserve">, </w:t>
            </w:r>
            <w:hyperlink r:id="rId67" w:anchor="24030?cf=y " w:tgtFrame="_blank" w:tooltip="Write and speak vocabulary used to construct phrases and sentences in Latin or Greek.  Travel  Buildings  Geography  Government " w:history="1">
              <w:r w:rsidR="003E0143">
                <w:rPr>
                  <w:rFonts w:ascii="Arial" w:hAnsi="Arial" w:cs="Arial"/>
                  <w:color w:val="0000FF"/>
                  <w:sz w:val="16"/>
                  <w:szCs w:val="16"/>
                  <w:u w:val="single"/>
                </w:rPr>
                <w:t>12.2.1.S3.C</w:t>
              </w:r>
            </w:hyperlink>
            <w:r w:rsidR="003E0143">
              <w:rPr>
                <w:rFonts w:ascii="Arial" w:hAnsi="Arial" w:cs="Arial"/>
                <w:color w:val="43413E"/>
                <w:sz w:val="18"/>
                <w:szCs w:val="18"/>
              </w:rPr>
              <w:t xml:space="preserve">, </w:t>
            </w:r>
            <w:hyperlink r:id="rId68" w:anchor="24150?cf=y " w:tgtFrame="_blank" w:tooltip="Name local employment areas in which language skills may be used. Use the language at the necessary language proficiency level to interact with local community members in their occupations.  Occupation and profession names  Career and personal options " w:history="1">
              <w:r w:rsidR="003E0143">
                <w:rPr>
                  <w:rFonts w:ascii="Arial" w:hAnsi="Arial" w:cs="Arial"/>
                  <w:color w:val="0000FF"/>
                  <w:sz w:val="16"/>
                  <w:szCs w:val="16"/>
                  <w:u w:val="single"/>
                </w:rPr>
                <w:t>12.5.1.S3.A</w:t>
              </w:r>
            </w:hyperlink>
            <w:r w:rsidR="003E0143">
              <w:rPr>
                <w:rFonts w:ascii="Arial" w:hAnsi="Arial" w:cs="Arial"/>
                <w:color w:val="43413E"/>
                <w:sz w:val="18"/>
                <w:szCs w:val="18"/>
              </w:rPr>
              <w:t xml:space="preserve">, </w:t>
            </w:r>
            <w:hyperlink r:id="rId69" w:anchor="24151?cf=y " w:tgtFrame="_blank" w:tooltip="Name national employment areas in which world language skills may be used. Use target language at the necessary language proficiency level to interact with national community members in their occupations.  Occupation and profession names  Career and personal o" w:history="1">
              <w:r w:rsidR="003E0143">
                <w:rPr>
                  <w:rFonts w:ascii="Arial" w:hAnsi="Arial" w:cs="Arial"/>
                  <w:color w:val="0000FF"/>
                  <w:sz w:val="16"/>
                  <w:szCs w:val="16"/>
                  <w:u w:val="single"/>
                </w:rPr>
                <w:t>12.5.1.S3.B</w:t>
              </w:r>
            </w:hyperlink>
            <w:r w:rsidR="003E0143">
              <w:rPr>
                <w:rFonts w:ascii="Arial" w:hAnsi="Arial" w:cs="Arial"/>
                <w:color w:val="43413E"/>
                <w:sz w:val="18"/>
                <w:szCs w:val="18"/>
              </w:rPr>
              <w:t xml:space="preserve">, </w:t>
            </w:r>
            <w:hyperlink r:id="rId70" w:anchor="24152?cf=y " w:tgtFrame="_blank" w:tooltip="Name global employment areas in which world language skills may be used. Use target language to interact at the necessary language proficiency level with global community members in their occupations.  Occupation and profession names  Career and personal optio" w:history="1">
              <w:r w:rsidR="003E0143">
                <w:rPr>
                  <w:rFonts w:ascii="Arial" w:hAnsi="Arial" w:cs="Arial"/>
                  <w:color w:val="0000FF"/>
                  <w:sz w:val="16"/>
                  <w:szCs w:val="16"/>
                  <w:u w:val="single"/>
                </w:rPr>
                <w:t>12.5.1.S3.C</w:t>
              </w:r>
            </w:hyperlink>
            <w:r w:rsidR="003E0143">
              <w:rPr>
                <w:rFonts w:ascii="Arial" w:hAnsi="Arial" w:cs="Arial"/>
                <w:color w:val="43413E"/>
                <w:sz w:val="18"/>
                <w:szCs w:val="18"/>
              </w:rPr>
              <w:t xml:space="preserve">, </w:t>
            </w:r>
            <w:hyperlink r:id="rId71" w:anchor="24180?cf=y " w:tgtFrame="_blank" w:tooltip="Identify local employment areas in which knowledge of classical language and culture may be used; interact with their employees.  Community members who are involved in a variety of careers  Discussion of legal and medical terms based in Greek and Latin. " w:history="1">
              <w:r w:rsidR="003E0143">
                <w:rPr>
                  <w:rFonts w:ascii="Arial" w:hAnsi="Arial" w:cs="Arial"/>
                  <w:color w:val="0000FF"/>
                  <w:sz w:val="16"/>
                  <w:szCs w:val="16"/>
                  <w:u w:val="single"/>
                </w:rPr>
                <w:t>12.6.1.S3.A</w:t>
              </w:r>
            </w:hyperlink>
            <w:r w:rsidR="003E0143">
              <w:rPr>
                <w:rFonts w:ascii="Arial" w:hAnsi="Arial" w:cs="Arial"/>
                <w:color w:val="43413E"/>
                <w:sz w:val="18"/>
                <w:szCs w:val="18"/>
              </w:rPr>
              <w:t xml:space="preserve">, </w:t>
            </w:r>
            <w:hyperlink r:id="rId72" w:anchor="24181?cf=y " w:tgtFrame="_blank" w:tooltip="Explain national or global employment areas in which knowledge of classical language and culture may be used.  Law  Medicine, pharmacology  Museum curator, historian  Educator, writer " w:history="1">
              <w:r w:rsidR="003E0143">
                <w:rPr>
                  <w:rFonts w:ascii="Arial" w:hAnsi="Arial" w:cs="Arial"/>
                  <w:color w:val="0000FF"/>
                  <w:sz w:val="16"/>
                  <w:szCs w:val="16"/>
                  <w:u w:val="single"/>
                </w:rPr>
                <w:t>12.6.1.S3.B</w:t>
              </w:r>
            </w:hyperlink>
            <w:r w:rsidR="003E0143">
              <w:rPr>
                <w:rFonts w:ascii="Arial" w:hAnsi="Arial" w:cs="Arial"/>
                <w:color w:val="43413E"/>
                <w:sz w:val="18"/>
                <w:szCs w:val="18"/>
              </w:rPr>
              <w:t xml:space="preserve"> </w:t>
            </w:r>
          </w:p>
        </w:tc>
      </w:tr>
      <w:tr w:rsidR="003E0143" w:rsidTr="00E36E85">
        <w:tc>
          <w:tcPr>
            <w:tcW w:w="1746" w:type="dxa"/>
          </w:tcPr>
          <w:p w:rsidR="003E0143" w:rsidRPr="00884771" w:rsidRDefault="003E0143" w:rsidP="00E36E85">
            <w:r>
              <w:lastRenderedPageBreak/>
              <w:t>1i</w:t>
            </w:r>
          </w:p>
        </w:tc>
        <w:tc>
          <w:tcPr>
            <w:tcW w:w="2261" w:type="dxa"/>
          </w:tcPr>
          <w:p w:rsidR="003E0143" w:rsidRPr="00884771" w:rsidRDefault="003E0143" w:rsidP="00E36E85">
            <w:r w:rsidRPr="00884771">
              <w:t>Communities</w:t>
            </w:r>
          </w:p>
        </w:tc>
        <w:tc>
          <w:tcPr>
            <w:tcW w:w="2239" w:type="dxa"/>
          </w:tcPr>
          <w:tbl>
            <w:tblPr>
              <w:tblW w:w="0" w:type="auto"/>
              <w:tblCellSpacing w:w="0" w:type="dxa"/>
              <w:tblCellMar>
                <w:left w:w="0" w:type="dxa"/>
                <w:right w:w="0" w:type="dxa"/>
              </w:tblCellMar>
              <w:tblLook w:val="04A0" w:firstRow="1" w:lastRow="0" w:firstColumn="1" w:lastColumn="0" w:noHBand="0" w:noVBand="1"/>
            </w:tblPr>
            <w:tblGrid>
              <w:gridCol w:w="2023"/>
            </w:tblGrid>
            <w:tr w:rsidR="003E0143" w:rsidRPr="00884771"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884771" w:rsidRDefault="003E0143" w:rsidP="00E36E85">
                  <w:pPr>
                    <w:spacing w:after="0" w:line="240" w:lineRule="auto"/>
                    <w:rPr>
                      <w:rFonts w:ascii="Arial" w:eastAsia="Times New Roman" w:hAnsi="Arial" w:cs="Arial"/>
                      <w:color w:val="43413E"/>
                      <w:sz w:val="18"/>
                      <w:szCs w:val="18"/>
                    </w:rPr>
                  </w:pPr>
                  <w:r w:rsidRPr="00884771">
                    <w:rPr>
                      <w:rFonts w:ascii="Arial" w:eastAsia="Times New Roman" w:hAnsi="Arial" w:cs="Arial"/>
                      <w:color w:val="43413E"/>
                      <w:sz w:val="18"/>
                      <w:szCs w:val="18"/>
                    </w:rPr>
                    <w:t xml:space="preserve">Where in the local or world community can we use the second language we are learning? </w:t>
                  </w:r>
                </w:p>
              </w:tc>
            </w:tr>
            <w:tr w:rsidR="003E0143" w:rsidRPr="00884771"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884771" w:rsidRDefault="003E0143" w:rsidP="00E36E85">
                  <w:pPr>
                    <w:spacing w:after="0" w:line="240" w:lineRule="auto"/>
                    <w:rPr>
                      <w:rFonts w:ascii="Arial" w:eastAsia="Times New Roman" w:hAnsi="Arial" w:cs="Arial"/>
                      <w:color w:val="43413E"/>
                      <w:sz w:val="18"/>
                      <w:szCs w:val="18"/>
                    </w:rPr>
                  </w:pPr>
                  <w:r w:rsidRPr="00884771">
                    <w:rPr>
                      <w:rFonts w:ascii="Arial" w:eastAsia="Times New Roman" w:hAnsi="Arial" w:cs="Arial"/>
                      <w:color w:val="43413E"/>
                      <w:sz w:val="18"/>
                      <w:szCs w:val="18"/>
                    </w:rPr>
                    <w:t xml:space="preserve">How may contact with native speakers in the local or world community enhance our language proficiency? </w:t>
                  </w:r>
                </w:p>
              </w:tc>
            </w:tr>
            <w:tr w:rsidR="003E0143" w:rsidRPr="00884771"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884771" w:rsidRDefault="003E0143" w:rsidP="00E36E85">
                  <w:pPr>
                    <w:spacing w:after="0" w:line="240" w:lineRule="auto"/>
                    <w:rPr>
                      <w:rFonts w:ascii="Arial" w:eastAsia="Times New Roman" w:hAnsi="Arial" w:cs="Arial"/>
                      <w:color w:val="43413E"/>
                      <w:sz w:val="18"/>
                      <w:szCs w:val="18"/>
                    </w:rPr>
                  </w:pPr>
                  <w:r w:rsidRPr="00884771">
                    <w:rPr>
                      <w:rFonts w:ascii="Arial" w:eastAsia="Times New Roman" w:hAnsi="Arial" w:cs="Arial"/>
                      <w:color w:val="43413E"/>
                      <w:sz w:val="18"/>
                      <w:szCs w:val="18"/>
                    </w:rPr>
                    <w:t xml:space="preserve">How can we use technology to communicate with native speakers anywhere in the world? </w:t>
                  </w:r>
                </w:p>
              </w:tc>
            </w:tr>
            <w:tr w:rsidR="003E0143" w:rsidRPr="00884771"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884771" w:rsidRDefault="003E0143" w:rsidP="00E36E85">
                  <w:pPr>
                    <w:spacing w:after="0" w:line="240" w:lineRule="auto"/>
                    <w:rPr>
                      <w:rFonts w:ascii="Arial" w:eastAsia="Times New Roman" w:hAnsi="Arial" w:cs="Arial"/>
                      <w:color w:val="43413E"/>
                      <w:sz w:val="18"/>
                      <w:szCs w:val="18"/>
                    </w:rPr>
                  </w:pPr>
                  <w:r w:rsidRPr="00884771">
                    <w:rPr>
                      <w:rFonts w:ascii="Arial" w:eastAsia="Times New Roman" w:hAnsi="Arial" w:cs="Arial"/>
                      <w:color w:val="43413E"/>
                      <w:sz w:val="18"/>
                      <w:szCs w:val="18"/>
                    </w:rPr>
                    <w:t xml:space="preserve">How can we continue to study and enjoy a second language after leaving school? </w:t>
                  </w:r>
                </w:p>
              </w:tc>
            </w:tr>
          </w:tbl>
          <w:p w:rsidR="003E0143" w:rsidRDefault="003E0143" w:rsidP="00E36E85">
            <w:pPr>
              <w:rPr>
                <w:rFonts w:ascii="Arial" w:hAnsi="Arial" w:cs="Arial"/>
                <w:color w:val="43413E"/>
                <w:sz w:val="18"/>
                <w:szCs w:val="18"/>
              </w:rPr>
            </w:pP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Community events, performances, exhibits that relate to the target culture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Name local, national, and global opportunities where language skills are used </w:t>
            </w:r>
          </w:p>
        </w:tc>
        <w:tc>
          <w:tcPr>
            <w:tcW w:w="2123" w:type="dxa"/>
          </w:tcPr>
          <w:p w:rsidR="003E0143" w:rsidRDefault="0033798C" w:rsidP="00E36E85">
            <w:pPr>
              <w:jc w:val="center"/>
              <w:rPr>
                <w:rFonts w:ascii="Arial" w:hAnsi="Arial" w:cs="Arial"/>
                <w:color w:val="43413E"/>
                <w:sz w:val="18"/>
                <w:szCs w:val="18"/>
              </w:rPr>
            </w:pPr>
            <w:hyperlink r:id="rId73" w:anchor="23971?cf=y " w:tgtFrame="_blank" w:tooltip="Speak and write advanced vocabulary and idiomatic expressions used by native speaking students of the target language.&#10; &#10; Medical terms &#10; Money exchange &#10; Purchases &#10; Use of transportation and communications &#10; Lodging arrangements&#10; " w:history="1">
              <w:r w:rsidR="003E0143">
                <w:rPr>
                  <w:rFonts w:ascii="Arial" w:hAnsi="Arial" w:cs="Arial"/>
                  <w:color w:val="0000FF"/>
                  <w:sz w:val="16"/>
                  <w:szCs w:val="16"/>
                  <w:u w:val="single"/>
                </w:rPr>
                <w:t>12.1.1.S3.B</w:t>
              </w:r>
            </w:hyperlink>
            <w:r w:rsidR="003E0143">
              <w:rPr>
                <w:rFonts w:ascii="Arial" w:hAnsi="Arial" w:cs="Arial"/>
                <w:color w:val="43413E"/>
                <w:sz w:val="18"/>
                <w:szCs w:val="18"/>
              </w:rPr>
              <w:t xml:space="preserve">, </w:t>
            </w:r>
            <w:hyperlink r:id="rId74" w:anchor="23972?cf=y " w:tgtFrame="_blank" w:tooltip="Comprehend spoken and written sentences and paragraphs using advanced vocabulary terms from textbooks, newspapers, student readers and magazines.&#10; &#10; Public figures &#10; Historical figures &#10; Major news event&#10; " w:history="1">
              <w:r w:rsidR="003E0143">
                <w:rPr>
                  <w:rFonts w:ascii="Arial" w:hAnsi="Arial" w:cs="Arial"/>
                  <w:color w:val="0000FF"/>
                  <w:sz w:val="16"/>
                  <w:szCs w:val="16"/>
                  <w:u w:val="single"/>
                </w:rPr>
                <w:t>12.1.1.S3.C</w:t>
              </w:r>
            </w:hyperlink>
            <w:r w:rsidR="003E0143">
              <w:rPr>
                <w:rFonts w:ascii="Arial" w:hAnsi="Arial" w:cs="Arial"/>
                <w:color w:val="43413E"/>
                <w:sz w:val="18"/>
                <w:szCs w:val="18"/>
              </w:rPr>
              <w:t xml:space="preserve">, </w:t>
            </w:r>
            <w:hyperlink r:id="rId75" w:anchor="24029?cf=y " w:tgtFrame="_blank" w:tooltip="Comprehend written sentences and paragraphs using vocabulary terms and verbs of wanting, thinking, believing, and liking from simple classical texts.  Traditions and customs  Military events (e.g., gladiator, chariot) " w:history="1">
              <w:r w:rsidR="003E0143">
                <w:rPr>
                  <w:rFonts w:ascii="Arial" w:hAnsi="Arial" w:cs="Arial"/>
                  <w:color w:val="0000FF"/>
                  <w:sz w:val="16"/>
                  <w:szCs w:val="16"/>
                  <w:u w:val="single"/>
                </w:rPr>
                <w:t>12.2.1.S3.B</w:t>
              </w:r>
            </w:hyperlink>
            <w:r w:rsidR="003E0143">
              <w:rPr>
                <w:rFonts w:ascii="Arial" w:hAnsi="Arial" w:cs="Arial"/>
                <w:color w:val="43413E"/>
                <w:sz w:val="18"/>
                <w:szCs w:val="18"/>
              </w:rPr>
              <w:t xml:space="preserve">, </w:t>
            </w:r>
            <w:hyperlink r:id="rId76" w:anchor="24030?cf=y " w:tgtFrame="_blank" w:tooltip="Write and speak vocabulary used to construct phrases and sentences in Latin or Greek.  Travel  Buildings  Geography  Government " w:history="1">
              <w:r w:rsidR="003E0143">
                <w:rPr>
                  <w:rFonts w:ascii="Arial" w:hAnsi="Arial" w:cs="Arial"/>
                  <w:color w:val="0000FF"/>
                  <w:sz w:val="16"/>
                  <w:szCs w:val="16"/>
                  <w:u w:val="single"/>
                </w:rPr>
                <w:t>12.2.1.S3.C</w:t>
              </w:r>
            </w:hyperlink>
            <w:r w:rsidR="003E0143">
              <w:rPr>
                <w:rFonts w:ascii="Arial" w:hAnsi="Arial" w:cs="Arial"/>
                <w:color w:val="43413E"/>
                <w:sz w:val="18"/>
                <w:szCs w:val="18"/>
              </w:rPr>
              <w:t xml:space="preserve">, </w:t>
            </w:r>
            <w:hyperlink r:id="rId77" w:anchor="24150?cf=y " w:tgtFrame="_blank" w:tooltip="Name local employment areas in which language skills may be used. Use the language at the necessary language proficiency level to interact with local community members in their occupations.  Occupation and profession names  Career and personal options " w:history="1">
              <w:r w:rsidR="003E0143">
                <w:rPr>
                  <w:rFonts w:ascii="Arial" w:hAnsi="Arial" w:cs="Arial"/>
                  <w:color w:val="0000FF"/>
                  <w:sz w:val="16"/>
                  <w:szCs w:val="16"/>
                  <w:u w:val="single"/>
                </w:rPr>
                <w:t>12.5.1.S3.A</w:t>
              </w:r>
            </w:hyperlink>
            <w:r w:rsidR="003E0143">
              <w:rPr>
                <w:rFonts w:ascii="Arial" w:hAnsi="Arial" w:cs="Arial"/>
                <w:color w:val="43413E"/>
                <w:sz w:val="18"/>
                <w:szCs w:val="18"/>
              </w:rPr>
              <w:t xml:space="preserve">, </w:t>
            </w:r>
            <w:hyperlink r:id="rId78" w:anchor="24151?cf=y " w:tgtFrame="_blank" w:tooltip="Name national employment areas in which world language skills may be used. Use target language at the necessary language proficiency level to interact with national community members in their occupations.  Occupation and profession names  Career and personal o" w:history="1">
              <w:r w:rsidR="003E0143">
                <w:rPr>
                  <w:rFonts w:ascii="Arial" w:hAnsi="Arial" w:cs="Arial"/>
                  <w:color w:val="0000FF"/>
                  <w:sz w:val="16"/>
                  <w:szCs w:val="16"/>
                  <w:u w:val="single"/>
                </w:rPr>
                <w:t>12.5.1.S3.B</w:t>
              </w:r>
            </w:hyperlink>
            <w:r w:rsidR="003E0143">
              <w:rPr>
                <w:rFonts w:ascii="Arial" w:hAnsi="Arial" w:cs="Arial"/>
                <w:color w:val="43413E"/>
                <w:sz w:val="18"/>
                <w:szCs w:val="18"/>
              </w:rPr>
              <w:t xml:space="preserve">, </w:t>
            </w:r>
            <w:hyperlink r:id="rId79" w:anchor="24152?cf=y " w:tgtFrame="_blank" w:tooltip="Name global employment areas in which world language skills may be used. Use target language to interact at the necessary language proficiency level with global community members in their occupations.  Occupation and profession names  Career and personal optio" w:history="1">
              <w:r w:rsidR="003E0143">
                <w:rPr>
                  <w:rFonts w:ascii="Arial" w:hAnsi="Arial" w:cs="Arial"/>
                  <w:color w:val="0000FF"/>
                  <w:sz w:val="16"/>
                  <w:szCs w:val="16"/>
                  <w:u w:val="single"/>
                </w:rPr>
                <w:t>12.5.1.S3.C</w:t>
              </w:r>
            </w:hyperlink>
            <w:r w:rsidR="003E0143">
              <w:rPr>
                <w:rFonts w:ascii="Arial" w:hAnsi="Arial" w:cs="Arial"/>
                <w:color w:val="43413E"/>
                <w:sz w:val="18"/>
                <w:szCs w:val="18"/>
              </w:rPr>
              <w:t xml:space="preserve">, </w:t>
            </w:r>
            <w:hyperlink r:id="rId80" w:anchor="24180?cf=y " w:tgtFrame="_blank" w:tooltip="Identify local employment areas in which knowledge of classical language and culture may be used; interact with their employees.  Community members who are involved in a variety of careers  Discussion of legal and medical terms based in Greek and Latin. " w:history="1">
              <w:r w:rsidR="003E0143">
                <w:rPr>
                  <w:rFonts w:ascii="Arial" w:hAnsi="Arial" w:cs="Arial"/>
                  <w:color w:val="0000FF"/>
                  <w:sz w:val="16"/>
                  <w:szCs w:val="16"/>
                  <w:u w:val="single"/>
                </w:rPr>
                <w:t>12.6.1.S3.A</w:t>
              </w:r>
            </w:hyperlink>
            <w:r w:rsidR="003E0143">
              <w:rPr>
                <w:rFonts w:ascii="Arial" w:hAnsi="Arial" w:cs="Arial"/>
                <w:color w:val="43413E"/>
                <w:sz w:val="18"/>
                <w:szCs w:val="18"/>
              </w:rPr>
              <w:t xml:space="preserve">, </w:t>
            </w:r>
            <w:hyperlink r:id="rId81" w:anchor="24181?cf=y " w:tgtFrame="_blank" w:tooltip="Explain national or global employment areas in which knowledge of classical language and culture may be used.  Law  Medicine, pharmacology  Museum curator, historian  Educator, writer " w:history="1">
              <w:r w:rsidR="003E0143">
                <w:rPr>
                  <w:rFonts w:ascii="Arial" w:hAnsi="Arial" w:cs="Arial"/>
                  <w:color w:val="0000FF"/>
                  <w:sz w:val="16"/>
                  <w:szCs w:val="16"/>
                  <w:u w:val="single"/>
                </w:rPr>
                <w:t>12.6.1.S3.B</w:t>
              </w:r>
            </w:hyperlink>
            <w:r w:rsidR="003E0143">
              <w:rPr>
                <w:rFonts w:ascii="Arial" w:hAnsi="Arial" w:cs="Arial"/>
                <w:color w:val="43413E"/>
                <w:sz w:val="18"/>
                <w:szCs w:val="18"/>
              </w:rPr>
              <w:t xml:space="preserve"> </w:t>
            </w:r>
          </w:p>
        </w:tc>
      </w:tr>
      <w:tr w:rsidR="003E0143" w:rsidTr="00E36E85">
        <w:tc>
          <w:tcPr>
            <w:tcW w:w="1746" w:type="dxa"/>
          </w:tcPr>
          <w:p w:rsidR="003E0143" w:rsidRPr="00884771" w:rsidRDefault="003E0143" w:rsidP="00E36E85">
            <w:r>
              <w:t>1j</w:t>
            </w:r>
          </w:p>
        </w:tc>
        <w:tc>
          <w:tcPr>
            <w:tcW w:w="2261" w:type="dxa"/>
          </w:tcPr>
          <w:p w:rsidR="003E0143" w:rsidRPr="00884771" w:rsidRDefault="003E0143" w:rsidP="00E36E85">
            <w:r w:rsidRPr="00884771">
              <w:t>Communities</w:t>
            </w:r>
          </w:p>
        </w:tc>
        <w:tc>
          <w:tcPr>
            <w:tcW w:w="2239" w:type="dxa"/>
          </w:tcPr>
          <w:tbl>
            <w:tblPr>
              <w:tblW w:w="0" w:type="auto"/>
              <w:tblCellSpacing w:w="0" w:type="dxa"/>
              <w:tblCellMar>
                <w:left w:w="0" w:type="dxa"/>
                <w:right w:w="0" w:type="dxa"/>
              </w:tblCellMar>
              <w:tblLook w:val="04A0" w:firstRow="1" w:lastRow="0" w:firstColumn="1" w:lastColumn="0" w:noHBand="0" w:noVBand="1"/>
            </w:tblPr>
            <w:tblGrid>
              <w:gridCol w:w="2023"/>
            </w:tblGrid>
            <w:tr w:rsidR="003E0143" w:rsidRPr="00884771"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884771" w:rsidRDefault="003E0143" w:rsidP="00E36E85">
                  <w:pPr>
                    <w:spacing w:after="0" w:line="240" w:lineRule="auto"/>
                    <w:rPr>
                      <w:rFonts w:ascii="Arial" w:eastAsia="Times New Roman" w:hAnsi="Arial" w:cs="Arial"/>
                      <w:color w:val="43413E"/>
                      <w:sz w:val="18"/>
                      <w:szCs w:val="18"/>
                    </w:rPr>
                  </w:pPr>
                  <w:r w:rsidRPr="00884771">
                    <w:rPr>
                      <w:rFonts w:ascii="Arial" w:eastAsia="Times New Roman" w:hAnsi="Arial" w:cs="Arial"/>
                      <w:color w:val="43413E"/>
                      <w:sz w:val="18"/>
                      <w:szCs w:val="18"/>
                    </w:rPr>
                    <w:t xml:space="preserve">Where in the local or world community can we use the second language we are learning? </w:t>
                  </w:r>
                </w:p>
              </w:tc>
            </w:tr>
            <w:tr w:rsidR="003E0143" w:rsidRPr="00884771"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884771" w:rsidRDefault="003E0143" w:rsidP="00E36E85">
                  <w:pPr>
                    <w:spacing w:after="0" w:line="240" w:lineRule="auto"/>
                    <w:rPr>
                      <w:rFonts w:ascii="Arial" w:eastAsia="Times New Roman" w:hAnsi="Arial" w:cs="Arial"/>
                      <w:color w:val="43413E"/>
                      <w:sz w:val="18"/>
                      <w:szCs w:val="18"/>
                    </w:rPr>
                  </w:pPr>
                  <w:r w:rsidRPr="00884771">
                    <w:rPr>
                      <w:rFonts w:ascii="Arial" w:eastAsia="Times New Roman" w:hAnsi="Arial" w:cs="Arial"/>
                      <w:color w:val="43413E"/>
                      <w:sz w:val="18"/>
                      <w:szCs w:val="18"/>
                    </w:rPr>
                    <w:t xml:space="preserve">How may contact with native speakers in the local or world community enhance </w:t>
                  </w:r>
                  <w:r w:rsidRPr="00884771">
                    <w:rPr>
                      <w:rFonts w:ascii="Arial" w:eastAsia="Times New Roman" w:hAnsi="Arial" w:cs="Arial"/>
                      <w:color w:val="43413E"/>
                      <w:sz w:val="18"/>
                      <w:szCs w:val="18"/>
                    </w:rPr>
                    <w:lastRenderedPageBreak/>
                    <w:t xml:space="preserve">our language proficiency? </w:t>
                  </w:r>
                </w:p>
              </w:tc>
            </w:tr>
            <w:tr w:rsidR="003E0143" w:rsidRPr="00884771"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884771" w:rsidRDefault="003E0143" w:rsidP="00E36E85">
                  <w:pPr>
                    <w:spacing w:after="0" w:line="240" w:lineRule="auto"/>
                    <w:rPr>
                      <w:rFonts w:ascii="Arial" w:eastAsia="Times New Roman" w:hAnsi="Arial" w:cs="Arial"/>
                      <w:color w:val="43413E"/>
                      <w:sz w:val="18"/>
                      <w:szCs w:val="18"/>
                    </w:rPr>
                  </w:pPr>
                  <w:r w:rsidRPr="00884771">
                    <w:rPr>
                      <w:rFonts w:ascii="Arial" w:eastAsia="Times New Roman" w:hAnsi="Arial" w:cs="Arial"/>
                      <w:color w:val="43413E"/>
                      <w:sz w:val="18"/>
                      <w:szCs w:val="18"/>
                    </w:rPr>
                    <w:lastRenderedPageBreak/>
                    <w:t xml:space="preserve">How can we use technology to communicate with native speakers anywhere in the world? </w:t>
                  </w:r>
                </w:p>
              </w:tc>
            </w:tr>
            <w:tr w:rsidR="003E0143" w:rsidRPr="00884771"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884771" w:rsidRDefault="003E0143" w:rsidP="00E36E85">
                  <w:pPr>
                    <w:spacing w:after="0" w:line="240" w:lineRule="auto"/>
                    <w:rPr>
                      <w:rFonts w:ascii="Arial" w:eastAsia="Times New Roman" w:hAnsi="Arial" w:cs="Arial"/>
                      <w:color w:val="43413E"/>
                      <w:sz w:val="18"/>
                      <w:szCs w:val="18"/>
                    </w:rPr>
                  </w:pPr>
                  <w:r w:rsidRPr="00884771">
                    <w:rPr>
                      <w:rFonts w:ascii="Arial" w:eastAsia="Times New Roman" w:hAnsi="Arial" w:cs="Arial"/>
                      <w:color w:val="43413E"/>
                      <w:sz w:val="18"/>
                      <w:szCs w:val="18"/>
                    </w:rPr>
                    <w:t xml:space="preserve">How can we continue to study and enjoy a second language after leaving school? </w:t>
                  </w:r>
                </w:p>
              </w:tc>
            </w:tr>
          </w:tbl>
          <w:p w:rsidR="003E0143" w:rsidRDefault="003E0143" w:rsidP="00E36E85">
            <w:pPr>
              <w:rPr>
                <w:rFonts w:ascii="Arial" w:hAnsi="Arial" w:cs="Arial"/>
                <w:color w:val="43413E"/>
                <w:sz w:val="18"/>
                <w:szCs w:val="18"/>
              </w:rPr>
            </w:pP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lastRenderedPageBreak/>
              <w:t xml:space="preserve">Careers where language and cultural competence are important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Interview in person or electronically native speakers about school life, social and political issues </w:t>
            </w:r>
          </w:p>
        </w:tc>
        <w:tc>
          <w:tcPr>
            <w:tcW w:w="2123" w:type="dxa"/>
          </w:tcPr>
          <w:p w:rsidR="003E0143" w:rsidRDefault="0033798C" w:rsidP="00E36E85">
            <w:pPr>
              <w:jc w:val="center"/>
              <w:rPr>
                <w:rFonts w:ascii="Arial" w:hAnsi="Arial" w:cs="Arial"/>
                <w:color w:val="43413E"/>
                <w:sz w:val="18"/>
                <w:szCs w:val="18"/>
              </w:rPr>
            </w:pPr>
            <w:hyperlink r:id="rId82" w:anchor="23971?cf=y " w:tgtFrame="_blank" w:tooltip="Speak and write advanced vocabulary and idiomatic expressions used by native speaking students of the target language.&#10; &#10; Medical terms &#10; Money exchange &#10; Purchases &#10; Use of transportation and communications &#10; Lodging arrangements&#10; " w:history="1">
              <w:r w:rsidR="003E0143">
                <w:rPr>
                  <w:rFonts w:ascii="Arial" w:hAnsi="Arial" w:cs="Arial"/>
                  <w:color w:val="0000FF"/>
                  <w:sz w:val="16"/>
                  <w:szCs w:val="16"/>
                  <w:u w:val="single"/>
                </w:rPr>
                <w:t>12.1.1.S3.B</w:t>
              </w:r>
            </w:hyperlink>
            <w:r w:rsidR="003E0143">
              <w:rPr>
                <w:rFonts w:ascii="Arial" w:hAnsi="Arial" w:cs="Arial"/>
                <w:color w:val="43413E"/>
                <w:sz w:val="18"/>
                <w:szCs w:val="18"/>
              </w:rPr>
              <w:t xml:space="preserve">, </w:t>
            </w:r>
            <w:hyperlink r:id="rId83" w:anchor="23972?cf=y " w:tgtFrame="_blank" w:tooltip="Comprehend spoken and written sentences and paragraphs using advanced vocabulary terms from textbooks, newspapers, student readers and magazines.&#10; &#10; Public figures &#10; Historical figures &#10; Major news event&#10; " w:history="1">
              <w:r w:rsidR="003E0143">
                <w:rPr>
                  <w:rFonts w:ascii="Arial" w:hAnsi="Arial" w:cs="Arial"/>
                  <w:color w:val="0000FF"/>
                  <w:sz w:val="16"/>
                  <w:szCs w:val="16"/>
                  <w:u w:val="single"/>
                </w:rPr>
                <w:t>12.1.1.S3.C</w:t>
              </w:r>
            </w:hyperlink>
            <w:r w:rsidR="003E0143">
              <w:rPr>
                <w:rFonts w:ascii="Arial" w:hAnsi="Arial" w:cs="Arial"/>
                <w:color w:val="43413E"/>
                <w:sz w:val="18"/>
                <w:szCs w:val="18"/>
              </w:rPr>
              <w:t xml:space="preserve">, </w:t>
            </w:r>
            <w:hyperlink r:id="rId84" w:anchor="24029?cf=y " w:tgtFrame="_blank" w:tooltip="Comprehend written sentences and paragraphs using vocabulary terms and verbs of wanting, thinking, believing, and liking from simple classical texts.  Traditions and customs  Military events (e.g., gladiator, chariot) " w:history="1">
              <w:r w:rsidR="003E0143">
                <w:rPr>
                  <w:rFonts w:ascii="Arial" w:hAnsi="Arial" w:cs="Arial"/>
                  <w:color w:val="0000FF"/>
                  <w:sz w:val="16"/>
                  <w:szCs w:val="16"/>
                  <w:u w:val="single"/>
                </w:rPr>
                <w:t>12.2.1.S3.B</w:t>
              </w:r>
            </w:hyperlink>
            <w:r w:rsidR="003E0143">
              <w:rPr>
                <w:rFonts w:ascii="Arial" w:hAnsi="Arial" w:cs="Arial"/>
                <w:color w:val="43413E"/>
                <w:sz w:val="18"/>
                <w:szCs w:val="18"/>
              </w:rPr>
              <w:t xml:space="preserve">, </w:t>
            </w:r>
            <w:hyperlink r:id="rId85" w:anchor="24030?cf=y " w:tgtFrame="_blank" w:tooltip="Write and speak vocabulary used to construct phrases and sentences in Latin or Greek.  Travel  Buildings  Geography  Government " w:history="1">
              <w:r w:rsidR="003E0143">
                <w:rPr>
                  <w:rFonts w:ascii="Arial" w:hAnsi="Arial" w:cs="Arial"/>
                  <w:color w:val="0000FF"/>
                  <w:sz w:val="16"/>
                  <w:szCs w:val="16"/>
                  <w:u w:val="single"/>
                </w:rPr>
                <w:t>12.2.1.S3.C</w:t>
              </w:r>
            </w:hyperlink>
            <w:r w:rsidR="003E0143">
              <w:rPr>
                <w:rFonts w:ascii="Arial" w:hAnsi="Arial" w:cs="Arial"/>
                <w:color w:val="43413E"/>
                <w:sz w:val="18"/>
                <w:szCs w:val="18"/>
              </w:rPr>
              <w:t xml:space="preserve">, </w:t>
            </w:r>
            <w:hyperlink r:id="rId86" w:anchor="24150?cf=y " w:tgtFrame="_blank" w:tooltip="Name local employment areas in which language skills may be used. Use the language at the necessary language proficiency level to interact with local community members in their occupations.  Occupation and profession names  Career and personal options " w:history="1">
              <w:r w:rsidR="003E0143">
                <w:rPr>
                  <w:rFonts w:ascii="Arial" w:hAnsi="Arial" w:cs="Arial"/>
                  <w:color w:val="0000FF"/>
                  <w:sz w:val="16"/>
                  <w:szCs w:val="16"/>
                  <w:u w:val="single"/>
                </w:rPr>
                <w:t>12.5.1.S3.A</w:t>
              </w:r>
            </w:hyperlink>
            <w:r w:rsidR="003E0143">
              <w:rPr>
                <w:rFonts w:ascii="Arial" w:hAnsi="Arial" w:cs="Arial"/>
                <w:color w:val="43413E"/>
                <w:sz w:val="18"/>
                <w:szCs w:val="18"/>
              </w:rPr>
              <w:t xml:space="preserve">, </w:t>
            </w:r>
            <w:hyperlink r:id="rId87" w:anchor="24151?cf=y " w:tgtFrame="_blank" w:tooltip="Name national employment areas in which world language skills may be used. Use target language at the necessary language proficiency level to interact with national community members in their occupations.  Occupation and profession names  Career and personal o" w:history="1">
              <w:r w:rsidR="003E0143">
                <w:rPr>
                  <w:rFonts w:ascii="Arial" w:hAnsi="Arial" w:cs="Arial"/>
                  <w:color w:val="0000FF"/>
                  <w:sz w:val="16"/>
                  <w:szCs w:val="16"/>
                  <w:u w:val="single"/>
                </w:rPr>
                <w:t>12.5.1.S3.B</w:t>
              </w:r>
            </w:hyperlink>
            <w:r w:rsidR="003E0143">
              <w:rPr>
                <w:rFonts w:ascii="Arial" w:hAnsi="Arial" w:cs="Arial"/>
                <w:color w:val="43413E"/>
                <w:sz w:val="18"/>
                <w:szCs w:val="18"/>
              </w:rPr>
              <w:t xml:space="preserve">, </w:t>
            </w:r>
            <w:hyperlink r:id="rId88" w:anchor="24152?cf=y " w:tgtFrame="_blank" w:tooltip="Name global employment areas in which world language skills may be used. Use target language to interact at the necessary language proficiency level with global community members in their occupations.  Occupation and profession names  Career and personal optio" w:history="1">
              <w:r w:rsidR="003E0143">
                <w:rPr>
                  <w:rFonts w:ascii="Arial" w:hAnsi="Arial" w:cs="Arial"/>
                  <w:color w:val="0000FF"/>
                  <w:sz w:val="16"/>
                  <w:szCs w:val="16"/>
                  <w:u w:val="single"/>
                </w:rPr>
                <w:t>12.5.1.S3.C</w:t>
              </w:r>
            </w:hyperlink>
            <w:r w:rsidR="003E0143">
              <w:rPr>
                <w:rFonts w:ascii="Arial" w:hAnsi="Arial" w:cs="Arial"/>
                <w:color w:val="43413E"/>
                <w:sz w:val="18"/>
                <w:szCs w:val="18"/>
              </w:rPr>
              <w:t xml:space="preserve">, </w:t>
            </w:r>
            <w:hyperlink r:id="rId89" w:anchor="24180?cf=y " w:tgtFrame="_blank" w:tooltip="Identify local employment areas in which knowledge of classical language and culture may be used; interact with their employees.  Community members who are involved in a variety of careers  Discussion of legal and medical terms based in Greek and Latin. " w:history="1">
              <w:r w:rsidR="003E0143">
                <w:rPr>
                  <w:rFonts w:ascii="Arial" w:hAnsi="Arial" w:cs="Arial"/>
                  <w:color w:val="0000FF"/>
                  <w:sz w:val="16"/>
                  <w:szCs w:val="16"/>
                  <w:u w:val="single"/>
                </w:rPr>
                <w:t>12.6.1.S3.A</w:t>
              </w:r>
            </w:hyperlink>
            <w:r w:rsidR="003E0143">
              <w:rPr>
                <w:rFonts w:ascii="Arial" w:hAnsi="Arial" w:cs="Arial"/>
                <w:color w:val="43413E"/>
                <w:sz w:val="18"/>
                <w:szCs w:val="18"/>
              </w:rPr>
              <w:t xml:space="preserve">, </w:t>
            </w:r>
            <w:hyperlink r:id="rId90" w:anchor="24181?cf=y " w:tgtFrame="_blank" w:tooltip="Explain national or global employment areas in which knowledge of classical language and culture may be used.  Law  Medicine, pharmacology  Museum curator, historian  Educator, writer " w:history="1">
              <w:r w:rsidR="003E0143">
                <w:rPr>
                  <w:rFonts w:ascii="Arial" w:hAnsi="Arial" w:cs="Arial"/>
                  <w:color w:val="0000FF"/>
                  <w:sz w:val="16"/>
                  <w:szCs w:val="16"/>
                  <w:u w:val="single"/>
                </w:rPr>
                <w:t>12.6.1.S3.B</w:t>
              </w:r>
            </w:hyperlink>
            <w:r w:rsidR="003E0143">
              <w:rPr>
                <w:rFonts w:ascii="Arial" w:hAnsi="Arial" w:cs="Arial"/>
                <w:color w:val="43413E"/>
                <w:sz w:val="18"/>
                <w:szCs w:val="18"/>
              </w:rPr>
              <w:t xml:space="preserve"> </w:t>
            </w:r>
          </w:p>
        </w:tc>
      </w:tr>
      <w:tr w:rsidR="003E0143" w:rsidTr="00E36E85">
        <w:tc>
          <w:tcPr>
            <w:tcW w:w="1746" w:type="dxa"/>
          </w:tcPr>
          <w:p w:rsidR="003E0143" w:rsidRPr="00884771" w:rsidRDefault="003E0143" w:rsidP="00E36E85">
            <w:r>
              <w:lastRenderedPageBreak/>
              <w:t>1k</w:t>
            </w:r>
          </w:p>
        </w:tc>
        <w:tc>
          <w:tcPr>
            <w:tcW w:w="2261" w:type="dxa"/>
          </w:tcPr>
          <w:p w:rsidR="003E0143" w:rsidRPr="00884771" w:rsidRDefault="003E0143" w:rsidP="00E36E85">
            <w:r w:rsidRPr="00884771">
              <w:t>Communities</w:t>
            </w:r>
          </w:p>
        </w:tc>
        <w:tc>
          <w:tcPr>
            <w:tcW w:w="2239" w:type="dxa"/>
          </w:tcPr>
          <w:tbl>
            <w:tblPr>
              <w:tblW w:w="0" w:type="auto"/>
              <w:tblCellSpacing w:w="0" w:type="dxa"/>
              <w:tblCellMar>
                <w:left w:w="0" w:type="dxa"/>
                <w:right w:w="0" w:type="dxa"/>
              </w:tblCellMar>
              <w:tblLook w:val="04A0" w:firstRow="1" w:lastRow="0" w:firstColumn="1" w:lastColumn="0" w:noHBand="0" w:noVBand="1"/>
            </w:tblPr>
            <w:tblGrid>
              <w:gridCol w:w="2023"/>
            </w:tblGrid>
            <w:tr w:rsidR="003E0143" w:rsidRPr="00884771"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884771" w:rsidRDefault="003E0143" w:rsidP="00E36E85">
                  <w:pPr>
                    <w:spacing w:after="0" w:line="240" w:lineRule="auto"/>
                    <w:rPr>
                      <w:rFonts w:ascii="Arial" w:eastAsia="Times New Roman" w:hAnsi="Arial" w:cs="Arial"/>
                      <w:color w:val="43413E"/>
                      <w:sz w:val="18"/>
                      <w:szCs w:val="18"/>
                    </w:rPr>
                  </w:pPr>
                  <w:r w:rsidRPr="00884771">
                    <w:rPr>
                      <w:rFonts w:ascii="Arial" w:eastAsia="Times New Roman" w:hAnsi="Arial" w:cs="Arial"/>
                      <w:color w:val="43413E"/>
                      <w:sz w:val="18"/>
                      <w:szCs w:val="18"/>
                    </w:rPr>
                    <w:t xml:space="preserve">Where in the local or world community can we use the second language we are learning? </w:t>
                  </w:r>
                </w:p>
              </w:tc>
            </w:tr>
            <w:tr w:rsidR="003E0143" w:rsidRPr="00884771"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884771" w:rsidRDefault="003E0143" w:rsidP="00E36E85">
                  <w:pPr>
                    <w:spacing w:after="0" w:line="240" w:lineRule="auto"/>
                    <w:rPr>
                      <w:rFonts w:ascii="Arial" w:eastAsia="Times New Roman" w:hAnsi="Arial" w:cs="Arial"/>
                      <w:color w:val="43413E"/>
                      <w:sz w:val="18"/>
                      <w:szCs w:val="18"/>
                    </w:rPr>
                  </w:pPr>
                  <w:r w:rsidRPr="00884771">
                    <w:rPr>
                      <w:rFonts w:ascii="Arial" w:eastAsia="Times New Roman" w:hAnsi="Arial" w:cs="Arial"/>
                      <w:color w:val="43413E"/>
                      <w:sz w:val="18"/>
                      <w:szCs w:val="18"/>
                    </w:rPr>
                    <w:t xml:space="preserve">How may contact with native speakers in the local or world community enhance our language proficiency? </w:t>
                  </w:r>
                </w:p>
              </w:tc>
            </w:tr>
            <w:tr w:rsidR="003E0143" w:rsidRPr="00884771"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884771" w:rsidRDefault="003E0143" w:rsidP="00E36E85">
                  <w:pPr>
                    <w:spacing w:after="0" w:line="240" w:lineRule="auto"/>
                    <w:rPr>
                      <w:rFonts w:ascii="Arial" w:eastAsia="Times New Roman" w:hAnsi="Arial" w:cs="Arial"/>
                      <w:color w:val="43413E"/>
                      <w:sz w:val="18"/>
                      <w:szCs w:val="18"/>
                    </w:rPr>
                  </w:pPr>
                  <w:r w:rsidRPr="00884771">
                    <w:rPr>
                      <w:rFonts w:ascii="Arial" w:eastAsia="Times New Roman" w:hAnsi="Arial" w:cs="Arial"/>
                      <w:color w:val="43413E"/>
                      <w:sz w:val="18"/>
                      <w:szCs w:val="18"/>
                    </w:rPr>
                    <w:t xml:space="preserve">How can we use technology to communicate with native speakers anywhere in the world? </w:t>
                  </w:r>
                </w:p>
              </w:tc>
            </w:tr>
            <w:tr w:rsidR="003E0143" w:rsidRPr="00884771"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884771" w:rsidRDefault="003E0143" w:rsidP="00E36E85">
                  <w:pPr>
                    <w:spacing w:after="0" w:line="240" w:lineRule="auto"/>
                    <w:rPr>
                      <w:rFonts w:ascii="Arial" w:eastAsia="Times New Roman" w:hAnsi="Arial" w:cs="Arial"/>
                      <w:color w:val="43413E"/>
                      <w:sz w:val="18"/>
                      <w:szCs w:val="18"/>
                    </w:rPr>
                  </w:pPr>
                  <w:r w:rsidRPr="00884771">
                    <w:rPr>
                      <w:rFonts w:ascii="Arial" w:eastAsia="Times New Roman" w:hAnsi="Arial" w:cs="Arial"/>
                      <w:color w:val="43413E"/>
                      <w:sz w:val="18"/>
                      <w:szCs w:val="18"/>
                    </w:rPr>
                    <w:t xml:space="preserve">How can we continue to study and enjoy a second language after leaving school? </w:t>
                  </w:r>
                </w:p>
              </w:tc>
            </w:tr>
          </w:tbl>
          <w:p w:rsidR="003E0143" w:rsidRDefault="003E0143" w:rsidP="00E36E85">
            <w:pPr>
              <w:rPr>
                <w:rFonts w:ascii="Arial" w:hAnsi="Arial" w:cs="Arial"/>
                <w:color w:val="43413E"/>
                <w:sz w:val="18"/>
                <w:szCs w:val="18"/>
              </w:rPr>
            </w:pP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Community events, performances, exhibits that relate to the target culture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Interview in person or electronically native speakers about school life, social and political issues </w:t>
            </w:r>
          </w:p>
        </w:tc>
        <w:tc>
          <w:tcPr>
            <w:tcW w:w="2123" w:type="dxa"/>
          </w:tcPr>
          <w:p w:rsidR="003E0143" w:rsidRDefault="0033798C" w:rsidP="00E36E85">
            <w:pPr>
              <w:jc w:val="center"/>
              <w:rPr>
                <w:rFonts w:ascii="Arial" w:hAnsi="Arial" w:cs="Arial"/>
                <w:color w:val="43413E"/>
                <w:sz w:val="18"/>
                <w:szCs w:val="18"/>
              </w:rPr>
            </w:pPr>
            <w:hyperlink r:id="rId91" w:anchor="23971?cf=y " w:tgtFrame="_blank" w:tooltip="Speak and write advanced vocabulary and idiomatic expressions used by native speaking students of the target language.&#10; &#10; Medical terms &#10; Money exchange &#10; Purchases &#10; Use of transportation and communications &#10; Lodging arrangements&#10; " w:history="1">
              <w:r w:rsidR="003E0143">
                <w:rPr>
                  <w:rFonts w:ascii="Arial" w:hAnsi="Arial" w:cs="Arial"/>
                  <w:color w:val="0000FF"/>
                  <w:sz w:val="16"/>
                  <w:szCs w:val="16"/>
                  <w:u w:val="single"/>
                </w:rPr>
                <w:t>12.1.1.S3.B</w:t>
              </w:r>
            </w:hyperlink>
            <w:r w:rsidR="003E0143">
              <w:rPr>
                <w:rFonts w:ascii="Arial" w:hAnsi="Arial" w:cs="Arial"/>
                <w:color w:val="43413E"/>
                <w:sz w:val="18"/>
                <w:szCs w:val="18"/>
              </w:rPr>
              <w:t xml:space="preserve">, </w:t>
            </w:r>
            <w:hyperlink r:id="rId92" w:anchor="23972?cf=y " w:tgtFrame="_blank" w:tooltip="Comprehend spoken and written sentences and paragraphs using advanced vocabulary terms from textbooks, newspapers, student readers and magazines.&#10; &#10; Public figures &#10; Historical figures &#10; Major news event&#10; " w:history="1">
              <w:r w:rsidR="003E0143">
                <w:rPr>
                  <w:rFonts w:ascii="Arial" w:hAnsi="Arial" w:cs="Arial"/>
                  <w:color w:val="0000FF"/>
                  <w:sz w:val="16"/>
                  <w:szCs w:val="16"/>
                  <w:u w:val="single"/>
                </w:rPr>
                <w:t>12.1.1.S3.C</w:t>
              </w:r>
            </w:hyperlink>
            <w:r w:rsidR="003E0143">
              <w:rPr>
                <w:rFonts w:ascii="Arial" w:hAnsi="Arial" w:cs="Arial"/>
                <w:color w:val="43413E"/>
                <w:sz w:val="18"/>
                <w:szCs w:val="18"/>
              </w:rPr>
              <w:t xml:space="preserve">, </w:t>
            </w:r>
            <w:hyperlink r:id="rId93" w:anchor="24029?cf=y " w:tgtFrame="_blank" w:tooltip="Comprehend written sentences and paragraphs using vocabulary terms and verbs of wanting, thinking, believing, and liking from simple classical texts.  Traditions and customs  Military events (e.g., gladiator, chariot) " w:history="1">
              <w:r w:rsidR="003E0143">
                <w:rPr>
                  <w:rFonts w:ascii="Arial" w:hAnsi="Arial" w:cs="Arial"/>
                  <w:color w:val="0000FF"/>
                  <w:sz w:val="16"/>
                  <w:szCs w:val="16"/>
                  <w:u w:val="single"/>
                </w:rPr>
                <w:t>12.2.1.S3.B</w:t>
              </w:r>
            </w:hyperlink>
            <w:r w:rsidR="003E0143">
              <w:rPr>
                <w:rFonts w:ascii="Arial" w:hAnsi="Arial" w:cs="Arial"/>
                <w:color w:val="43413E"/>
                <w:sz w:val="18"/>
                <w:szCs w:val="18"/>
              </w:rPr>
              <w:t xml:space="preserve">, </w:t>
            </w:r>
            <w:hyperlink r:id="rId94" w:anchor="24030?cf=y " w:tgtFrame="_blank" w:tooltip="Write and speak vocabulary used to construct phrases and sentences in Latin or Greek.  Travel  Buildings  Geography  Government " w:history="1">
              <w:r w:rsidR="003E0143">
                <w:rPr>
                  <w:rFonts w:ascii="Arial" w:hAnsi="Arial" w:cs="Arial"/>
                  <w:color w:val="0000FF"/>
                  <w:sz w:val="16"/>
                  <w:szCs w:val="16"/>
                  <w:u w:val="single"/>
                </w:rPr>
                <w:t>12.2.1.S3.C</w:t>
              </w:r>
            </w:hyperlink>
            <w:r w:rsidR="003E0143">
              <w:rPr>
                <w:rFonts w:ascii="Arial" w:hAnsi="Arial" w:cs="Arial"/>
                <w:color w:val="43413E"/>
                <w:sz w:val="18"/>
                <w:szCs w:val="18"/>
              </w:rPr>
              <w:t xml:space="preserve">, </w:t>
            </w:r>
            <w:hyperlink r:id="rId95" w:anchor="24150?cf=y " w:tgtFrame="_blank" w:tooltip="Name local employment areas in which language skills may be used. Use the language at the necessary language proficiency level to interact with local community members in their occupations.  Occupation and profession names  Career and personal options " w:history="1">
              <w:r w:rsidR="003E0143">
                <w:rPr>
                  <w:rFonts w:ascii="Arial" w:hAnsi="Arial" w:cs="Arial"/>
                  <w:color w:val="0000FF"/>
                  <w:sz w:val="16"/>
                  <w:szCs w:val="16"/>
                  <w:u w:val="single"/>
                </w:rPr>
                <w:t>12.5.1.S3.A</w:t>
              </w:r>
            </w:hyperlink>
            <w:r w:rsidR="003E0143">
              <w:rPr>
                <w:rFonts w:ascii="Arial" w:hAnsi="Arial" w:cs="Arial"/>
                <w:color w:val="43413E"/>
                <w:sz w:val="18"/>
                <w:szCs w:val="18"/>
              </w:rPr>
              <w:t xml:space="preserve">, </w:t>
            </w:r>
            <w:hyperlink r:id="rId96" w:anchor="24151?cf=y " w:tgtFrame="_blank" w:tooltip="Name national employment areas in which world language skills may be used. Use target language at the necessary language proficiency level to interact with national community members in their occupations.  Occupation and profession names  Career and personal o" w:history="1">
              <w:r w:rsidR="003E0143">
                <w:rPr>
                  <w:rFonts w:ascii="Arial" w:hAnsi="Arial" w:cs="Arial"/>
                  <w:color w:val="0000FF"/>
                  <w:sz w:val="16"/>
                  <w:szCs w:val="16"/>
                  <w:u w:val="single"/>
                </w:rPr>
                <w:t>12.5.1.S3.B</w:t>
              </w:r>
            </w:hyperlink>
            <w:r w:rsidR="003E0143">
              <w:rPr>
                <w:rFonts w:ascii="Arial" w:hAnsi="Arial" w:cs="Arial"/>
                <w:color w:val="43413E"/>
                <w:sz w:val="18"/>
                <w:szCs w:val="18"/>
              </w:rPr>
              <w:t xml:space="preserve">, </w:t>
            </w:r>
            <w:hyperlink r:id="rId97" w:anchor="24152?cf=y " w:tgtFrame="_blank" w:tooltip="Name global employment areas in which world language skills may be used. Use target language to interact at the necessary language proficiency level with global community members in their occupations.  Occupation and profession names  Career and personal optio" w:history="1">
              <w:r w:rsidR="003E0143">
                <w:rPr>
                  <w:rFonts w:ascii="Arial" w:hAnsi="Arial" w:cs="Arial"/>
                  <w:color w:val="0000FF"/>
                  <w:sz w:val="16"/>
                  <w:szCs w:val="16"/>
                  <w:u w:val="single"/>
                </w:rPr>
                <w:t>12.5.1.S3.C</w:t>
              </w:r>
            </w:hyperlink>
            <w:r w:rsidR="003E0143">
              <w:rPr>
                <w:rFonts w:ascii="Arial" w:hAnsi="Arial" w:cs="Arial"/>
                <w:color w:val="43413E"/>
                <w:sz w:val="18"/>
                <w:szCs w:val="18"/>
              </w:rPr>
              <w:t xml:space="preserve">, </w:t>
            </w:r>
            <w:hyperlink r:id="rId98" w:anchor="24180?cf=y " w:tgtFrame="_blank" w:tooltip="Identify local employment areas in which knowledge of classical language and culture may be used; interact with their employees.  Community members who are involved in a variety of careers  Discussion of legal and medical terms based in Greek and Latin. " w:history="1">
              <w:r w:rsidR="003E0143">
                <w:rPr>
                  <w:rFonts w:ascii="Arial" w:hAnsi="Arial" w:cs="Arial"/>
                  <w:color w:val="0000FF"/>
                  <w:sz w:val="16"/>
                  <w:szCs w:val="16"/>
                  <w:u w:val="single"/>
                </w:rPr>
                <w:t>12.6.1.S3.A</w:t>
              </w:r>
            </w:hyperlink>
            <w:r w:rsidR="003E0143">
              <w:rPr>
                <w:rFonts w:ascii="Arial" w:hAnsi="Arial" w:cs="Arial"/>
                <w:color w:val="43413E"/>
                <w:sz w:val="18"/>
                <w:szCs w:val="18"/>
              </w:rPr>
              <w:t xml:space="preserve">, </w:t>
            </w:r>
            <w:hyperlink r:id="rId99" w:anchor="24181?cf=y " w:tgtFrame="_blank" w:tooltip="Explain national or global employment areas in which knowledge of classical language and culture may be used.  Law  Medicine, pharmacology  Museum curator, historian  Educator, writer " w:history="1">
              <w:r w:rsidR="003E0143">
                <w:rPr>
                  <w:rFonts w:ascii="Arial" w:hAnsi="Arial" w:cs="Arial"/>
                  <w:color w:val="0000FF"/>
                  <w:sz w:val="16"/>
                  <w:szCs w:val="16"/>
                  <w:u w:val="single"/>
                </w:rPr>
                <w:t>12.6.1.S3.B</w:t>
              </w:r>
            </w:hyperlink>
            <w:r w:rsidR="003E0143">
              <w:rPr>
                <w:rFonts w:ascii="Arial" w:hAnsi="Arial" w:cs="Arial"/>
                <w:color w:val="43413E"/>
                <w:sz w:val="18"/>
                <w:szCs w:val="18"/>
              </w:rPr>
              <w:t xml:space="preserve"> </w:t>
            </w:r>
          </w:p>
        </w:tc>
      </w:tr>
      <w:tr w:rsidR="003E0143" w:rsidTr="00E36E85">
        <w:tc>
          <w:tcPr>
            <w:tcW w:w="1746" w:type="dxa"/>
          </w:tcPr>
          <w:p w:rsidR="003E0143" w:rsidRPr="00884771" w:rsidRDefault="003E0143" w:rsidP="00E36E85">
            <w:r>
              <w:t>1l</w:t>
            </w:r>
          </w:p>
        </w:tc>
        <w:tc>
          <w:tcPr>
            <w:tcW w:w="2261" w:type="dxa"/>
          </w:tcPr>
          <w:p w:rsidR="003E0143" w:rsidRPr="00884771" w:rsidRDefault="003E0143" w:rsidP="00E36E85">
            <w:r w:rsidRPr="00884771">
              <w:t>Communities</w:t>
            </w:r>
          </w:p>
        </w:tc>
        <w:tc>
          <w:tcPr>
            <w:tcW w:w="2239" w:type="dxa"/>
          </w:tcPr>
          <w:tbl>
            <w:tblPr>
              <w:tblW w:w="0" w:type="auto"/>
              <w:tblCellSpacing w:w="0" w:type="dxa"/>
              <w:tblCellMar>
                <w:left w:w="0" w:type="dxa"/>
                <w:right w:w="0" w:type="dxa"/>
              </w:tblCellMar>
              <w:tblLook w:val="04A0" w:firstRow="1" w:lastRow="0" w:firstColumn="1" w:lastColumn="0" w:noHBand="0" w:noVBand="1"/>
            </w:tblPr>
            <w:tblGrid>
              <w:gridCol w:w="2023"/>
            </w:tblGrid>
            <w:tr w:rsidR="003E0143" w:rsidRPr="00884771"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884771" w:rsidRDefault="003E0143" w:rsidP="00E36E85">
                  <w:pPr>
                    <w:spacing w:after="0" w:line="240" w:lineRule="auto"/>
                    <w:rPr>
                      <w:rFonts w:ascii="Arial" w:eastAsia="Times New Roman" w:hAnsi="Arial" w:cs="Arial"/>
                      <w:color w:val="43413E"/>
                      <w:sz w:val="18"/>
                      <w:szCs w:val="18"/>
                    </w:rPr>
                  </w:pPr>
                  <w:r w:rsidRPr="00884771">
                    <w:rPr>
                      <w:rFonts w:ascii="Arial" w:eastAsia="Times New Roman" w:hAnsi="Arial" w:cs="Arial"/>
                      <w:color w:val="43413E"/>
                      <w:sz w:val="18"/>
                      <w:szCs w:val="18"/>
                    </w:rPr>
                    <w:t xml:space="preserve">Where in the local or world community can we use the second language we are learning? </w:t>
                  </w:r>
                </w:p>
              </w:tc>
            </w:tr>
            <w:tr w:rsidR="003E0143" w:rsidRPr="00884771"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884771" w:rsidRDefault="003E0143" w:rsidP="00E36E85">
                  <w:pPr>
                    <w:spacing w:after="0" w:line="240" w:lineRule="auto"/>
                    <w:rPr>
                      <w:rFonts w:ascii="Arial" w:eastAsia="Times New Roman" w:hAnsi="Arial" w:cs="Arial"/>
                      <w:color w:val="43413E"/>
                      <w:sz w:val="18"/>
                      <w:szCs w:val="18"/>
                    </w:rPr>
                  </w:pPr>
                  <w:r w:rsidRPr="00884771">
                    <w:rPr>
                      <w:rFonts w:ascii="Arial" w:eastAsia="Times New Roman" w:hAnsi="Arial" w:cs="Arial"/>
                      <w:color w:val="43413E"/>
                      <w:sz w:val="18"/>
                      <w:szCs w:val="18"/>
                    </w:rPr>
                    <w:lastRenderedPageBreak/>
                    <w:t xml:space="preserve">How may contact with native speakers in the local or world community enhance our language proficiency? </w:t>
                  </w:r>
                </w:p>
              </w:tc>
            </w:tr>
            <w:tr w:rsidR="003E0143" w:rsidRPr="00884771"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884771" w:rsidRDefault="003E0143" w:rsidP="00E36E85">
                  <w:pPr>
                    <w:spacing w:after="0" w:line="240" w:lineRule="auto"/>
                    <w:rPr>
                      <w:rFonts w:ascii="Arial" w:eastAsia="Times New Roman" w:hAnsi="Arial" w:cs="Arial"/>
                      <w:color w:val="43413E"/>
                      <w:sz w:val="18"/>
                      <w:szCs w:val="18"/>
                    </w:rPr>
                  </w:pPr>
                  <w:r w:rsidRPr="00884771">
                    <w:rPr>
                      <w:rFonts w:ascii="Arial" w:eastAsia="Times New Roman" w:hAnsi="Arial" w:cs="Arial"/>
                      <w:color w:val="43413E"/>
                      <w:sz w:val="18"/>
                      <w:szCs w:val="18"/>
                    </w:rPr>
                    <w:t xml:space="preserve">How can we use technology to communicate with native speakers anywhere in the world? </w:t>
                  </w:r>
                </w:p>
              </w:tc>
            </w:tr>
            <w:tr w:rsidR="003E0143" w:rsidRPr="00884771"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884771" w:rsidRDefault="003E0143" w:rsidP="00E36E85">
                  <w:pPr>
                    <w:spacing w:after="0" w:line="240" w:lineRule="auto"/>
                    <w:rPr>
                      <w:rFonts w:ascii="Arial" w:eastAsia="Times New Roman" w:hAnsi="Arial" w:cs="Arial"/>
                      <w:color w:val="43413E"/>
                      <w:sz w:val="18"/>
                      <w:szCs w:val="18"/>
                    </w:rPr>
                  </w:pPr>
                  <w:r w:rsidRPr="00884771">
                    <w:rPr>
                      <w:rFonts w:ascii="Arial" w:eastAsia="Times New Roman" w:hAnsi="Arial" w:cs="Arial"/>
                      <w:color w:val="43413E"/>
                      <w:sz w:val="18"/>
                      <w:szCs w:val="18"/>
                    </w:rPr>
                    <w:t xml:space="preserve">How can we continue to study and enjoy a second language after leaving school? </w:t>
                  </w:r>
                </w:p>
              </w:tc>
            </w:tr>
          </w:tbl>
          <w:p w:rsidR="003E0143" w:rsidRDefault="003E0143" w:rsidP="00E36E85">
            <w:pPr>
              <w:rPr>
                <w:rFonts w:ascii="Arial" w:hAnsi="Arial" w:cs="Arial"/>
                <w:color w:val="43413E"/>
                <w:sz w:val="18"/>
                <w:szCs w:val="18"/>
              </w:rPr>
            </w:pP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lastRenderedPageBreak/>
              <w:t xml:space="preserve">Community events, performances, exhibits that relate to the target culture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Participate in service learning if speakers of the language studied are in the local community </w:t>
            </w:r>
          </w:p>
        </w:tc>
        <w:tc>
          <w:tcPr>
            <w:tcW w:w="2123" w:type="dxa"/>
          </w:tcPr>
          <w:p w:rsidR="003E0143" w:rsidRDefault="0033798C" w:rsidP="00E36E85">
            <w:pPr>
              <w:jc w:val="center"/>
              <w:rPr>
                <w:rFonts w:ascii="Arial" w:hAnsi="Arial" w:cs="Arial"/>
                <w:color w:val="43413E"/>
                <w:sz w:val="18"/>
                <w:szCs w:val="18"/>
              </w:rPr>
            </w:pPr>
            <w:hyperlink r:id="rId100" w:anchor="23971?cf=y " w:tgtFrame="_blank" w:tooltip="Speak and write advanced vocabulary and idiomatic expressions used by native speaking students of the target language.&#10; &#10; Medical terms &#10; Money exchange &#10; Purchases &#10; Use of transportation and communications &#10; Lodging arrangements&#10; " w:history="1">
              <w:r w:rsidR="003E0143">
                <w:rPr>
                  <w:rFonts w:ascii="Arial" w:hAnsi="Arial" w:cs="Arial"/>
                  <w:color w:val="0000FF"/>
                  <w:sz w:val="16"/>
                  <w:szCs w:val="16"/>
                  <w:u w:val="single"/>
                </w:rPr>
                <w:t>12.1.1.S3.B</w:t>
              </w:r>
            </w:hyperlink>
            <w:r w:rsidR="003E0143">
              <w:rPr>
                <w:rFonts w:ascii="Arial" w:hAnsi="Arial" w:cs="Arial"/>
                <w:color w:val="43413E"/>
                <w:sz w:val="18"/>
                <w:szCs w:val="18"/>
              </w:rPr>
              <w:t xml:space="preserve">, </w:t>
            </w:r>
            <w:hyperlink r:id="rId101" w:anchor="23972?cf=y " w:tgtFrame="_blank" w:tooltip="Comprehend spoken and written sentences and paragraphs using advanced vocabulary terms from textbooks, newspapers, student readers and magazines.&#10; &#10; Public figures &#10; Historical figures &#10; Major news event&#10; " w:history="1">
              <w:r w:rsidR="003E0143">
                <w:rPr>
                  <w:rFonts w:ascii="Arial" w:hAnsi="Arial" w:cs="Arial"/>
                  <w:color w:val="0000FF"/>
                  <w:sz w:val="16"/>
                  <w:szCs w:val="16"/>
                  <w:u w:val="single"/>
                </w:rPr>
                <w:t>12.1.1.S3.C</w:t>
              </w:r>
            </w:hyperlink>
            <w:r w:rsidR="003E0143">
              <w:rPr>
                <w:rFonts w:ascii="Arial" w:hAnsi="Arial" w:cs="Arial"/>
                <w:color w:val="43413E"/>
                <w:sz w:val="18"/>
                <w:szCs w:val="18"/>
              </w:rPr>
              <w:t xml:space="preserve">, </w:t>
            </w:r>
            <w:hyperlink r:id="rId102" w:anchor="24029?cf=y " w:tgtFrame="_blank" w:tooltip="Comprehend written sentences and paragraphs using vocabulary terms and verbs of wanting, thinking, believing, and liking from simple classical texts.  Traditions and customs  Military events (e.g., gladiator, chariot) " w:history="1">
              <w:r w:rsidR="003E0143">
                <w:rPr>
                  <w:rFonts w:ascii="Arial" w:hAnsi="Arial" w:cs="Arial"/>
                  <w:color w:val="0000FF"/>
                  <w:sz w:val="16"/>
                  <w:szCs w:val="16"/>
                  <w:u w:val="single"/>
                </w:rPr>
                <w:t>12.2.1.S3.B</w:t>
              </w:r>
            </w:hyperlink>
            <w:r w:rsidR="003E0143">
              <w:rPr>
                <w:rFonts w:ascii="Arial" w:hAnsi="Arial" w:cs="Arial"/>
                <w:color w:val="43413E"/>
                <w:sz w:val="18"/>
                <w:szCs w:val="18"/>
              </w:rPr>
              <w:t xml:space="preserve">, </w:t>
            </w:r>
            <w:hyperlink r:id="rId103" w:anchor="24030?cf=y " w:tgtFrame="_blank" w:tooltip="Write and speak vocabulary used to construct phrases and sentences in Latin or Greek.  Travel  Buildings  Geography  Government " w:history="1">
              <w:r w:rsidR="003E0143">
                <w:rPr>
                  <w:rFonts w:ascii="Arial" w:hAnsi="Arial" w:cs="Arial"/>
                  <w:color w:val="0000FF"/>
                  <w:sz w:val="16"/>
                  <w:szCs w:val="16"/>
                  <w:u w:val="single"/>
                </w:rPr>
                <w:t>12.2.1.S3.C</w:t>
              </w:r>
            </w:hyperlink>
            <w:r w:rsidR="003E0143">
              <w:rPr>
                <w:rFonts w:ascii="Arial" w:hAnsi="Arial" w:cs="Arial"/>
                <w:color w:val="43413E"/>
                <w:sz w:val="18"/>
                <w:szCs w:val="18"/>
              </w:rPr>
              <w:t xml:space="preserve">, </w:t>
            </w:r>
            <w:hyperlink r:id="rId104" w:anchor="24150?cf=y " w:tgtFrame="_blank" w:tooltip="Name local employment areas in which language skills may be used. Use the language at the necessary language proficiency level to interact with local community members in their occupations.  Occupation and profession names  Career and personal options " w:history="1">
              <w:r w:rsidR="003E0143">
                <w:rPr>
                  <w:rFonts w:ascii="Arial" w:hAnsi="Arial" w:cs="Arial"/>
                  <w:color w:val="0000FF"/>
                  <w:sz w:val="16"/>
                  <w:szCs w:val="16"/>
                  <w:u w:val="single"/>
                </w:rPr>
                <w:t>12.5.1.S3.A</w:t>
              </w:r>
            </w:hyperlink>
            <w:r w:rsidR="003E0143">
              <w:rPr>
                <w:rFonts w:ascii="Arial" w:hAnsi="Arial" w:cs="Arial"/>
                <w:color w:val="43413E"/>
                <w:sz w:val="18"/>
                <w:szCs w:val="18"/>
              </w:rPr>
              <w:t xml:space="preserve">, </w:t>
            </w:r>
            <w:hyperlink r:id="rId105" w:anchor="24151?cf=y " w:tgtFrame="_blank" w:tooltip="Name national employment areas in which world language skills may be used. Use target language at the necessary language proficiency level to interact with national community members in their occupations.  Occupation and profession names  Career and personal o" w:history="1">
              <w:r w:rsidR="003E0143">
                <w:rPr>
                  <w:rFonts w:ascii="Arial" w:hAnsi="Arial" w:cs="Arial"/>
                  <w:color w:val="0000FF"/>
                  <w:sz w:val="16"/>
                  <w:szCs w:val="16"/>
                  <w:u w:val="single"/>
                </w:rPr>
                <w:t>12.5.1.S3.B</w:t>
              </w:r>
            </w:hyperlink>
            <w:r w:rsidR="003E0143">
              <w:rPr>
                <w:rFonts w:ascii="Arial" w:hAnsi="Arial" w:cs="Arial"/>
                <w:color w:val="43413E"/>
                <w:sz w:val="18"/>
                <w:szCs w:val="18"/>
              </w:rPr>
              <w:t xml:space="preserve">, </w:t>
            </w:r>
            <w:hyperlink r:id="rId106" w:anchor="24152?cf=y " w:tgtFrame="_blank" w:tooltip="Name global employment areas in which world language skills may be used. Use target language to interact at the necessary language proficiency level with global community members in their occupations.  Occupation and profession names  Career and personal optio" w:history="1">
              <w:r w:rsidR="003E0143">
                <w:rPr>
                  <w:rFonts w:ascii="Arial" w:hAnsi="Arial" w:cs="Arial"/>
                  <w:color w:val="0000FF"/>
                  <w:sz w:val="16"/>
                  <w:szCs w:val="16"/>
                  <w:u w:val="single"/>
                </w:rPr>
                <w:t>12.5.1.S3.C</w:t>
              </w:r>
            </w:hyperlink>
            <w:r w:rsidR="003E0143">
              <w:rPr>
                <w:rFonts w:ascii="Arial" w:hAnsi="Arial" w:cs="Arial"/>
                <w:color w:val="43413E"/>
                <w:sz w:val="18"/>
                <w:szCs w:val="18"/>
              </w:rPr>
              <w:t xml:space="preserve">, </w:t>
            </w:r>
            <w:hyperlink r:id="rId107" w:anchor="24180?cf=y " w:tgtFrame="_blank" w:tooltip="Identify local employment areas in which knowledge of classical language and culture may be used; interact with their employees.  Community members who are involved in a variety of careers  Discussion of legal and medical terms based in Greek and Latin. " w:history="1">
              <w:r w:rsidR="003E0143">
                <w:rPr>
                  <w:rFonts w:ascii="Arial" w:hAnsi="Arial" w:cs="Arial"/>
                  <w:color w:val="0000FF"/>
                  <w:sz w:val="16"/>
                  <w:szCs w:val="16"/>
                  <w:u w:val="single"/>
                </w:rPr>
                <w:t>12.6.1.S3.A</w:t>
              </w:r>
            </w:hyperlink>
            <w:r w:rsidR="003E0143">
              <w:rPr>
                <w:rFonts w:ascii="Arial" w:hAnsi="Arial" w:cs="Arial"/>
                <w:color w:val="43413E"/>
                <w:sz w:val="18"/>
                <w:szCs w:val="18"/>
              </w:rPr>
              <w:t xml:space="preserve">, </w:t>
            </w:r>
            <w:hyperlink r:id="rId108" w:anchor="24181?cf=y " w:tgtFrame="_blank" w:tooltip="Explain national or global employment areas in which knowledge of classical language and culture may be used.  Law  Medicine, pharmacology  Museum curator, historian  Educator, writer " w:history="1">
              <w:r w:rsidR="003E0143">
                <w:rPr>
                  <w:rFonts w:ascii="Arial" w:hAnsi="Arial" w:cs="Arial"/>
                  <w:color w:val="0000FF"/>
                  <w:sz w:val="16"/>
                  <w:szCs w:val="16"/>
                  <w:u w:val="single"/>
                </w:rPr>
                <w:t>12.6.1.S3.B</w:t>
              </w:r>
            </w:hyperlink>
          </w:p>
        </w:tc>
      </w:tr>
      <w:tr w:rsidR="003E0143" w:rsidTr="00E36E85">
        <w:tc>
          <w:tcPr>
            <w:tcW w:w="1746" w:type="dxa"/>
          </w:tcPr>
          <w:p w:rsidR="003E0143" w:rsidRPr="005919DB" w:rsidRDefault="003E0143" w:rsidP="00E36E85">
            <w:r>
              <w:lastRenderedPageBreak/>
              <w:t>1m</w:t>
            </w:r>
          </w:p>
        </w:tc>
        <w:tc>
          <w:tcPr>
            <w:tcW w:w="2261" w:type="dxa"/>
          </w:tcPr>
          <w:p w:rsidR="003E0143" w:rsidRPr="005919DB" w:rsidRDefault="003E0143" w:rsidP="00E36E85">
            <w:r w:rsidRPr="005919DB">
              <w:t>Connections</w:t>
            </w:r>
          </w:p>
        </w:tc>
        <w:tc>
          <w:tcPr>
            <w:tcW w:w="2239" w:type="dxa"/>
          </w:tcPr>
          <w:tbl>
            <w:tblPr>
              <w:tblW w:w="0" w:type="auto"/>
              <w:tblCellSpacing w:w="0" w:type="dxa"/>
              <w:tblCellMar>
                <w:left w:w="0" w:type="dxa"/>
                <w:right w:w="0" w:type="dxa"/>
              </w:tblCellMar>
              <w:tblLook w:val="04A0" w:firstRow="1" w:lastRow="0" w:firstColumn="1" w:lastColumn="0" w:noHBand="0" w:noVBand="1"/>
            </w:tblPr>
            <w:tblGrid>
              <w:gridCol w:w="2023"/>
            </w:tblGrid>
            <w:tr w:rsidR="003E0143" w:rsidRPr="005919DB"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5919DB" w:rsidRDefault="003E0143" w:rsidP="00E36E85">
                  <w:pPr>
                    <w:spacing w:after="0" w:line="240" w:lineRule="auto"/>
                    <w:rPr>
                      <w:rFonts w:ascii="Arial" w:eastAsia="Times New Roman" w:hAnsi="Arial" w:cs="Arial"/>
                      <w:color w:val="43413E"/>
                      <w:sz w:val="18"/>
                      <w:szCs w:val="18"/>
                    </w:rPr>
                  </w:pPr>
                  <w:r w:rsidRPr="005919DB">
                    <w:rPr>
                      <w:rFonts w:ascii="Arial" w:eastAsia="Times New Roman" w:hAnsi="Arial" w:cs="Arial"/>
                      <w:color w:val="43413E"/>
                      <w:sz w:val="18"/>
                      <w:szCs w:val="18"/>
                    </w:rPr>
                    <w:t xml:space="preserve">How does second language learning reinforce and expand interdisciplinary studies? </w:t>
                  </w:r>
                </w:p>
              </w:tc>
            </w:tr>
            <w:tr w:rsidR="003E0143" w:rsidRPr="005919DB"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5919DB" w:rsidRDefault="003E0143" w:rsidP="00E36E85">
                  <w:pPr>
                    <w:spacing w:after="0" w:line="240" w:lineRule="auto"/>
                    <w:rPr>
                      <w:rFonts w:ascii="Arial" w:eastAsia="Times New Roman" w:hAnsi="Arial" w:cs="Arial"/>
                      <w:color w:val="43413E"/>
                      <w:sz w:val="18"/>
                      <w:szCs w:val="18"/>
                    </w:rPr>
                  </w:pPr>
                  <w:r w:rsidRPr="005919DB">
                    <w:rPr>
                      <w:rFonts w:ascii="Arial" w:eastAsia="Times New Roman" w:hAnsi="Arial" w:cs="Arial"/>
                      <w:color w:val="43413E"/>
                      <w:sz w:val="18"/>
                      <w:szCs w:val="18"/>
                    </w:rPr>
                    <w:t xml:space="preserve">What knowledge and insight can we gain from world language study that otherwise would not be available to us? </w:t>
                  </w:r>
                </w:p>
              </w:tc>
            </w:tr>
            <w:tr w:rsidR="003E0143" w:rsidRPr="005919DB"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5919DB" w:rsidRDefault="003E0143" w:rsidP="00E36E85">
                  <w:pPr>
                    <w:spacing w:after="0" w:line="240" w:lineRule="auto"/>
                    <w:rPr>
                      <w:rFonts w:ascii="Arial" w:eastAsia="Times New Roman" w:hAnsi="Arial" w:cs="Arial"/>
                      <w:color w:val="43413E"/>
                      <w:sz w:val="18"/>
                      <w:szCs w:val="18"/>
                    </w:rPr>
                  </w:pPr>
                  <w:r w:rsidRPr="005919DB">
                    <w:rPr>
                      <w:rFonts w:ascii="Arial" w:eastAsia="Times New Roman" w:hAnsi="Arial" w:cs="Arial"/>
                      <w:color w:val="43413E"/>
                      <w:sz w:val="18"/>
                      <w:szCs w:val="18"/>
                    </w:rPr>
                    <w:t xml:space="preserve">What print and non-print resources are available to help us connect with another language and culture? </w:t>
                  </w:r>
                </w:p>
              </w:tc>
            </w:tr>
          </w:tbl>
          <w:p w:rsidR="003E0143" w:rsidRPr="00884771" w:rsidRDefault="003E0143" w:rsidP="00E36E85">
            <w:pPr>
              <w:rPr>
                <w:rFonts w:ascii="Arial" w:eastAsia="Times New Roman" w:hAnsi="Arial" w:cs="Arial"/>
                <w:color w:val="43413E"/>
                <w:sz w:val="18"/>
                <w:szCs w:val="18"/>
              </w:rPr>
            </w:pP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Authentic materials with visual support accompanied by language text in subject areas of interest and recent study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Authentic materials with visual support accompanied by language text in subject areas of interest and recent study </w:t>
            </w:r>
          </w:p>
        </w:tc>
        <w:tc>
          <w:tcPr>
            <w:tcW w:w="2123" w:type="dxa"/>
          </w:tcPr>
          <w:p w:rsidR="003E0143" w:rsidRDefault="0033798C" w:rsidP="00E36E85">
            <w:pPr>
              <w:jc w:val="center"/>
              <w:rPr>
                <w:rFonts w:ascii="Arial" w:hAnsi="Arial" w:cs="Arial"/>
                <w:color w:val="43413E"/>
                <w:sz w:val="18"/>
                <w:szCs w:val="18"/>
              </w:rPr>
            </w:pPr>
            <w:hyperlink r:id="rId109" w:anchor="24033?cf=y " w:tgtFrame="_blank" w:tooltip="Make a presentation or write a paragraph (in English) about another subject area explaining the connections  Terms in Roman and modern elections  Mythological references in an English poem  Latin roots of terms for insects or flowers " w:history="1">
              <w:r w:rsidR="003E0143" w:rsidRPr="005919DB">
                <w:rPr>
                  <w:rStyle w:val="Hyperlink"/>
                </w:rPr>
                <w:t>12.2.1.S3.F</w:t>
              </w:r>
            </w:hyperlink>
            <w:r w:rsidR="003E0143">
              <w:rPr>
                <w:rFonts w:ascii="Arial" w:hAnsi="Arial" w:cs="Arial"/>
                <w:color w:val="43413E"/>
                <w:sz w:val="18"/>
                <w:szCs w:val="18"/>
              </w:rPr>
              <w:t xml:space="preserve"> </w:t>
            </w:r>
          </w:p>
        </w:tc>
      </w:tr>
      <w:tr w:rsidR="003E0143" w:rsidTr="00E36E85">
        <w:tc>
          <w:tcPr>
            <w:tcW w:w="1746" w:type="dxa"/>
          </w:tcPr>
          <w:p w:rsidR="003E0143" w:rsidRPr="005919DB" w:rsidRDefault="003E0143" w:rsidP="00E36E85">
            <w:r>
              <w:t>1n</w:t>
            </w:r>
          </w:p>
        </w:tc>
        <w:tc>
          <w:tcPr>
            <w:tcW w:w="2261" w:type="dxa"/>
          </w:tcPr>
          <w:p w:rsidR="003E0143" w:rsidRPr="005919DB" w:rsidRDefault="003E0143" w:rsidP="00E36E85">
            <w:r w:rsidRPr="005919DB">
              <w:t>Interpretive Communication</w:t>
            </w:r>
          </w:p>
        </w:tc>
        <w:tc>
          <w:tcPr>
            <w:tcW w:w="2239" w:type="dxa"/>
          </w:tcPr>
          <w:tbl>
            <w:tblPr>
              <w:tblW w:w="0" w:type="auto"/>
              <w:tblCellSpacing w:w="0" w:type="dxa"/>
              <w:tblCellMar>
                <w:left w:w="0" w:type="dxa"/>
                <w:right w:w="0" w:type="dxa"/>
              </w:tblCellMar>
              <w:tblLook w:val="04A0" w:firstRow="1" w:lastRow="0" w:firstColumn="1" w:lastColumn="0" w:noHBand="0" w:noVBand="1"/>
            </w:tblPr>
            <w:tblGrid>
              <w:gridCol w:w="2023"/>
            </w:tblGrid>
            <w:tr w:rsidR="003E0143" w:rsidRPr="005919DB"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5919DB" w:rsidRDefault="003E0143" w:rsidP="00E36E85">
                  <w:pPr>
                    <w:spacing w:after="0" w:line="240" w:lineRule="auto"/>
                    <w:rPr>
                      <w:rFonts w:ascii="Arial" w:eastAsia="Times New Roman" w:hAnsi="Arial" w:cs="Arial"/>
                      <w:color w:val="43413E"/>
                      <w:sz w:val="18"/>
                      <w:szCs w:val="18"/>
                    </w:rPr>
                  </w:pPr>
                  <w:r w:rsidRPr="005919DB">
                    <w:rPr>
                      <w:rFonts w:ascii="Arial" w:eastAsia="Times New Roman" w:hAnsi="Arial" w:cs="Arial"/>
                      <w:color w:val="43413E"/>
                      <w:sz w:val="18"/>
                      <w:szCs w:val="18"/>
                    </w:rPr>
                    <w:t xml:space="preserve">How can we use the second language we know to exchange information from another person? </w:t>
                  </w:r>
                </w:p>
              </w:tc>
            </w:tr>
            <w:tr w:rsidR="003E0143" w:rsidRPr="005919DB"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5919DB" w:rsidRDefault="003E0143" w:rsidP="00E36E85">
                  <w:pPr>
                    <w:spacing w:after="0" w:line="240" w:lineRule="auto"/>
                    <w:rPr>
                      <w:rFonts w:ascii="Arial" w:eastAsia="Times New Roman" w:hAnsi="Arial" w:cs="Arial"/>
                      <w:color w:val="43413E"/>
                      <w:sz w:val="18"/>
                      <w:szCs w:val="18"/>
                    </w:rPr>
                  </w:pPr>
                  <w:r w:rsidRPr="005919DB">
                    <w:rPr>
                      <w:rFonts w:ascii="Arial" w:eastAsia="Times New Roman" w:hAnsi="Arial" w:cs="Arial"/>
                      <w:color w:val="43413E"/>
                      <w:sz w:val="18"/>
                      <w:szCs w:val="18"/>
                    </w:rPr>
                    <w:t xml:space="preserve">What can we do to deal with unexpected </w:t>
                  </w:r>
                  <w:r w:rsidRPr="005919DB">
                    <w:rPr>
                      <w:rFonts w:ascii="Arial" w:eastAsia="Times New Roman" w:hAnsi="Arial" w:cs="Arial"/>
                      <w:color w:val="43413E"/>
                      <w:sz w:val="18"/>
                      <w:szCs w:val="18"/>
                    </w:rPr>
                    <w:lastRenderedPageBreak/>
                    <w:t xml:space="preserve">situations in another culture? </w:t>
                  </w:r>
                </w:p>
              </w:tc>
            </w:tr>
            <w:tr w:rsidR="003E0143" w:rsidRPr="005919DB"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5919DB" w:rsidRDefault="003E0143" w:rsidP="00E36E85">
                  <w:pPr>
                    <w:spacing w:after="0" w:line="240" w:lineRule="auto"/>
                    <w:rPr>
                      <w:rFonts w:ascii="Arial" w:eastAsia="Times New Roman" w:hAnsi="Arial" w:cs="Arial"/>
                      <w:color w:val="43413E"/>
                      <w:sz w:val="18"/>
                      <w:szCs w:val="18"/>
                    </w:rPr>
                  </w:pPr>
                  <w:r w:rsidRPr="005919DB">
                    <w:rPr>
                      <w:rFonts w:ascii="Arial" w:eastAsia="Times New Roman" w:hAnsi="Arial" w:cs="Arial"/>
                      <w:color w:val="43413E"/>
                      <w:sz w:val="18"/>
                      <w:szCs w:val="18"/>
                    </w:rPr>
                    <w:lastRenderedPageBreak/>
                    <w:t xml:space="preserve">How can we express and exchange opinions in a second language? </w:t>
                  </w:r>
                </w:p>
              </w:tc>
            </w:tr>
          </w:tbl>
          <w:p w:rsidR="003E0143" w:rsidRPr="005919DB" w:rsidRDefault="003E0143" w:rsidP="00E36E85">
            <w:pPr>
              <w:rPr>
                <w:rFonts w:ascii="Arial" w:eastAsia="Times New Roman" w:hAnsi="Arial" w:cs="Arial"/>
                <w:color w:val="43413E"/>
                <w:sz w:val="18"/>
                <w:szCs w:val="18"/>
              </w:rPr>
            </w:pP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lastRenderedPageBreak/>
              <w:t xml:space="preserve">Language (vocabulary, grammar, sound system) to exchange information about school, activities, friends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Ask and answer questions about their daily lives </w:t>
            </w:r>
          </w:p>
        </w:tc>
        <w:tc>
          <w:tcPr>
            <w:tcW w:w="2123" w:type="dxa"/>
          </w:tcPr>
          <w:p w:rsidR="003E0143" w:rsidRDefault="0033798C" w:rsidP="00E36E85">
            <w:pPr>
              <w:jc w:val="center"/>
              <w:rPr>
                <w:rFonts w:ascii="Arial" w:hAnsi="Arial" w:cs="Arial"/>
                <w:color w:val="43413E"/>
                <w:sz w:val="18"/>
                <w:szCs w:val="18"/>
              </w:rPr>
            </w:pPr>
            <w:hyperlink r:id="rId110" w:anchor="23971?cf=y " w:tgtFrame="_blank" w:tooltip="Speak and write advanced vocabulary and idiomatic expressions used by native speaking students of the target language.&#10; &#10; Medical terms &#10; Money exchange &#10; Purchases &#10; Use of transportation and communications &#10; Lodging arrangements&#10; " w:history="1">
              <w:r w:rsidR="003E0143">
                <w:rPr>
                  <w:rFonts w:ascii="Arial" w:hAnsi="Arial" w:cs="Arial"/>
                  <w:color w:val="0000FF"/>
                  <w:sz w:val="16"/>
                  <w:szCs w:val="16"/>
                  <w:u w:val="single"/>
                </w:rPr>
                <w:t>12.1.1.S3.B</w:t>
              </w:r>
            </w:hyperlink>
            <w:r w:rsidR="003E0143">
              <w:rPr>
                <w:rFonts w:ascii="Arial" w:hAnsi="Arial" w:cs="Arial"/>
                <w:color w:val="43413E"/>
                <w:sz w:val="18"/>
                <w:szCs w:val="18"/>
              </w:rPr>
              <w:t xml:space="preserve">, </w:t>
            </w:r>
            <w:hyperlink r:id="rId111" w:anchor="23972?cf=y " w:tgtFrame="_blank" w:tooltip="Comprehend spoken and written sentences and paragraphs using advanced vocabulary terms from textbooks, newspapers, student readers and magazines.&#10; &#10; Public figures &#10; Historical figures &#10; Major news event&#10; " w:history="1">
              <w:r w:rsidR="003E0143">
                <w:rPr>
                  <w:rFonts w:ascii="Arial" w:hAnsi="Arial" w:cs="Arial"/>
                  <w:color w:val="0000FF"/>
                  <w:sz w:val="16"/>
                  <w:szCs w:val="16"/>
                  <w:u w:val="single"/>
                </w:rPr>
                <w:t>12.1.1.S3.C</w:t>
              </w:r>
            </w:hyperlink>
            <w:r w:rsidR="003E0143">
              <w:rPr>
                <w:rFonts w:ascii="Arial" w:hAnsi="Arial" w:cs="Arial"/>
                <w:color w:val="43413E"/>
                <w:sz w:val="18"/>
                <w:szCs w:val="18"/>
              </w:rPr>
              <w:t xml:space="preserve">, </w:t>
            </w:r>
            <w:hyperlink r:id="rId112" w:anchor="24029?cf=y " w:tgtFrame="_blank" w:tooltip="Comprehend written sentences and paragraphs using vocabulary terms and verbs of wanting, thinking, believing, and liking from simple classical texts.  Traditions and customs  Military events (e.g., gladiator, chariot) " w:history="1">
              <w:r w:rsidR="003E0143">
                <w:rPr>
                  <w:rFonts w:ascii="Arial" w:hAnsi="Arial" w:cs="Arial"/>
                  <w:color w:val="0000FF"/>
                  <w:sz w:val="16"/>
                  <w:szCs w:val="16"/>
                  <w:u w:val="single"/>
                </w:rPr>
                <w:t>12.2.1.S3.B</w:t>
              </w:r>
            </w:hyperlink>
            <w:r w:rsidR="003E0143">
              <w:rPr>
                <w:rFonts w:ascii="Arial" w:hAnsi="Arial" w:cs="Arial"/>
                <w:color w:val="43413E"/>
                <w:sz w:val="18"/>
                <w:szCs w:val="18"/>
              </w:rPr>
              <w:t xml:space="preserve">, </w:t>
            </w:r>
            <w:hyperlink r:id="rId113" w:anchor="24030?cf=y " w:tgtFrame="_blank" w:tooltip="Write and speak vocabulary used to construct phrases and sentences in Latin or Greek.  Travel  Buildings  Geography  Government " w:history="1">
              <w:r w:rsidR="003E0143">
                <w:rPr>
                  <w:rFonts w:ascii="Arial" w:hAnsi="Arial" w:cs="Arial"/>
                  <w:color w:val="0000FF"/>
                  <w:sz w:val="16"/>
                  <w:szCs w:val="16"/>
                  <w:u w:val="single"/>
                </w:rPr>
                <w:t>12.2.1.S3.C</w:t>
              </w:r>
            </w:hyperlink>
            <w:r w:rsidR="003E0143">
              <w:rPr>
                <w:rFonts w:ascii="Arial" w:hAnsi="Arial" w:cs="Arial"/>
                <w:color w:val="43413E"/>
                <w:sz w:val="18"/>
                <w:szCs w:val="18"/>
              </w:rPr>
              <w:t xml:space="preserve">, </w:t>
            </w:r>
            <w:hyperlink r:id="rId114" w:anchor="24031?cf=y " w:tgtFrame="_blank" w:tooltip="Use simple, compound and complex sentence structures to comprehend reading passages from classical authors.  Participles  Passive voice  Reflexives   Pronouns and demonstratives  Common irregular verbs  Conjugation of verbs in all tenses " w:history="1">
              <w:r w:rsidR="003E0143">
                <w:rPr>
                  <w:rFonts w:ascii="Arial" w:hAnsi="Arial" w:cs="Arial"/>
                  <w:color w:val="0000FF"/>
                  <w:sz w:val="16"/>
                  <w:szCs w:val="16"/>
                  <w:u w:val="single"/>
                </w:rPr>
                <w:t>12.2.1.S3.D</w:t>
              </w:r>
            </w:hyperlink>
            <w:r w:rsidR="003E0143">
              <w:rPr>
                <w:rFonts w:ascii="Arial" w:hAnsi="Arial" w:cs="Arial"/>
                <w:color w:val="43413E"/>
                <w:sz w:val="18"/>
                <w:szCs w:val="18"/>
              </w:rPr>
              <w:t xml:space="preserve"> </w:t>
            </w:r>
          </w:p>
        </w:tc>
      </w:tr>
      <w:tr w:rsidR="003E0143" w:rsidTr="00E36E85">
        <w:tc>
          <w:tcPr>
            <w:tcW w:w="1746" w:type="dxa"/>
          </w:tcPr>
          <w:p w:rsidR="003E0143" w:rsidRPr="009C64BB" w:rsidRDefault="003E0143" w:rsidP="00E36E85">
            <w:r>
              <w:lastRenderedPageBreak/>
              <w:t>1o</w:t>
            </w:r>
          </w:p>
        </w:tc>
        <w:tc>
          <w:tcPr>
            <w:tcW w:w="2261" w:type="dxa"/>
          </w:tcPr>
          <w:p w:rsidR="003E0143" w:rsidRDefault="003E0143" w:rsidP="00E36E85">
            <w:r w:rsidRPr="009C64BB">
              <w:t>Interpretive Communication</w:t>
            </w:r>
          </w:p>
        </w:tc>
        <w:tc>
          <w:tcPr>
            <w:tcW w:w="2239" w:type="dxa"/>
          </w:tcPr>
          <w:tbl>
            <w:tblPr>
              <w:tblW w:w="0" w:type="auto"/>
              <w:tblCellSpacing w:w="0" w:type="dxa"/>
              <w:tblCellMar>
                <w:left w:w="0" w:type="dxa"/>
                <w:right w:w="0" w:type="dxa"/>
              </w:tblCellMar>
              <w:tblLook w:val="04A0" w:firstRow="1" w:lastRow="0" w:firstColumn="1" w:lastColumn="0" w:noHBand="0" w:noVBand="1"/>
            </w:tblPr>
            <w:tblGrid>
              <w:gridCol w:w="2023"/>
            </w:tblGrid>
            <w:tr w:rsidR="003E0143" w:rsidRPr="005919DB"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5919DB" w:rsidRDefault="003E0143" w:rsidP="00E36E85">
                  <w:pPr>
                    <w:spacing w:after="0" w:line="240" w:lineRule="auto"/>
                    <w:rPr>
                      <w:rFonts w:ascii="Arial" w:eastAsia="Times New Roman" w:hAnsi="Arial" w:cs="Arial"/>
                      <w:color w:val="43413E"/>
                      <w:sz w:val="18"/>
                      <w:szCs w:val="18"/>
                    </w:rPr>
                  </w:pPr>
                  <w:r w:rsidRPr="005919DB">
                    <w:rPr>
                      <w:rFonts w:ascii="Arial" w:eastAsia="Times New Roman" w:hAnsi="Arial" w:cs="Arial"/>
                      <w:color w:val="43413E"/>
                      <w:sz w:val="18"/>
                      <w:szCs w:val="18"/>
                    </w:rPr>
                    <w:t xml:space="preserve">How can we use the second language we know to exchange information from another person? </w:t>
                  </w:r>
                </w:p>
              </w:tc>
            </w:tr>
            <w:tr w:rsidR="003E0143" w:rsidRPr="005919DB"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5919DB" w:rsidRDefault="003E0143" w:rsidP="00E36E85">
                  <w:pPr>
                    <w:spacing w:after="0" w:line="240" w:lineRule="auto"/>
                    <w:rPr>
                      <w:rFonts w:ascii="Arial" w:eastAsia="Times New Roman" w:hAnsi="Arial" w:cs="Arial"/>
                      <w:color w:val="43413E"/>
                      <w:sz w:val="18"/>
                      <w:szCs w:val="18"/>
                    </w:rPr>
                  </w:pPr>
                  <w:r w:rsidRPr="005919DB">
                    <w:rPr>
                      <w:rFonts w:ascii="Arial" w:eastAsia="Times New Roman" w:hAnsi="Arial" w:cs="Arial"/>
                      <w:color w:val="43413E"/>
                      <w:sz w:val="18"/>
                      <w:szCs w:val="18"/>
                    </w:rPr>
                    <w:t xml:space="preserve">What can we do to deal with unexpected situations in another culture? </w:t>
                  </w:r>
                </w:p>
              </w:tc>
            </w:tr>
            <w:tr w:rsidR="003E0143" w:rsidRPr="005919DB"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5919DB" w:rsidRDefault="003E0143" w:rsidP="00E36E85">
                  <w:pPr>
                    <w:spacing w:after="0" w:line="240" w:lineRule="auto"/>
                    <w:rPr>
                      <w:rFonts w:ascii="Arial" w:eastAsia="Times New Roman" w:hAnsi="Arial" w:cs="Arial"/>
                      <w:color w:val="43413E"/>
                      <w:sz w:val="18"/>
                      <w:szCs w:val="18"/>
                    </w:rPr>
                  </w:pPr>
                  <w:r w:rsidRPr="005919DB">
                    <w:rPr>
                      <w:rFonts w:ascii="Arial" w:eastAsia="Times New Roman" w:hAnsi="Arial" w:cs="Arial"/>
                      <w:color w:val="43413E"/>
                      <w:sz w:val="18"/>
                      <w:szCs w:val="18"/>
                    </w:rPr>
                    <w:t xml:space="preserve">How can we express and exchange opinions in a second language? </w:t>
                  </w:r>
                </w:p>
              </w:tc>
            </w:tr>
          </w:tbl>
          <w:p w:rsidR="003E0143" w:rsidRPr="005919DB" w:rsidRDefault="003E0143" w:rsidP="00E36E85">
            <w:pPr>
              <w:rPr>
                <w:rFonts w:ascii="Arial" w:eastAsia="Times New Roman" w:hAnsi="Arial" w:cs="Arial"/>
                <w:color w:val="43413E"/>
                <w:sz w:val="18"/>
                <w:szCs w:val="18"/>
              </w:rPr>
            </w:pP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Vocabulary and cultural knowledge to “survive” in the language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Ask and answer questions about their daily lives </w:t>
            </w:r>
          </w:p>
        </w:tc>
        <w:tc>
          <w:tcPr>
            <w:tcW w:w="2123" w:type="dxa"/>
          </w:tcPr>
          <w:p w:rsidR="003E0143" w:rsidRDefault="0033798C" w:rsidP="00E36E85">
            <w:pPr>
              <w:jc w:val="center"/>
              <w:rPr>
                <w:rFonts w:ascii="Arial" w:hAnsi="Arial" w:cs="Arial"/>
                <w:color w:val="43413E"/>
                <w:sz w:val="18"/>
                <w:szCs w:val="18"/>
              </w:rPr>
            </w:pPr>
            <w:hyperlink r:id="rId115" w:anchor="23971?cf=y " w:tgtFrame="_blank" w:tooltip="Speak and write advanced vocabulary and idiomatic expressions used by native speaking students of the target language.&#10; &#10; Medical terms &#10; Money exchange &#10; Purchases &#10; Use of transportation and communications &#10; Lodging arrangements&#10; " w:history="1">
              <w:r w:rsidR="003E0143">
                <w:rPr>
                  <w:rFonts w:ascii="Arial" w:hAnsi="Arial" w:cs="Arial"/>
                  <w:color w:val="0000FF"/>
                  <w:sz w:val="16"/>
                  <w:szCs w:val="16"/>
                  <w:u w:val="single"/>
                </w:rPr>
                <w:t>12.1.1.S3.B</w:t>
              </w:r>
            </w:hyperlink>
            <w:r w:rsidR="003E0143">
              <w:rPr>
                <w:rFonts w:ascii="Arial" w:hAnsi="Arial" w:cs="Arial"/>
                <w:color w:val="43413E"/>
                <w:sz w:val="18"/>
                <w:szCs w:val="18"/>
              </w:rPr>
              <w:t xml:space="preserve">, </w:t>
            </w:r>
            <w:hyperlink r:id="rId116" w:anchor="23972?cf=y " w:tgtFrame="_blank" w:tooltip="Comprehend spoken and written sentences and paragraphs using advanced vocabulary terms from textbooks, newspapers, student readers and magazines.&#10; &#10; Public figures &#10; Historical figures &#10; Major news event&#10; " w:history="1">
              <w:r w:rsidR="003E0143">
                <w:rPr>
                  <w:rFonts w:ascii="Arial" w:hAnsi="Arial" w:cs="Arial"/>
                  <w:color w:val="0000FF"/>
                  <w:sz w:val="16"/>
                  <w:szCs w:val="16"/>
                  <w:u w:val="single"/>
                </w:rPr>
                <w:t>12.1.1.S3.C</w:t>
              </w:r>
            </w:hyperlink>
            <w:r w:rsidR="003E0143">
              <w:rPr>
                <w:rFonts w:ascii="Arial" w:hAnsi="Arial" w:cs="Arial"/>
                <w:color w:val="43413E"/>
                <w:sz w:val="18"/>
                <w:szCs w:val="18"/>
              </w:rPr>
              <w:t xml:space="preserve">, </w:t>
            </w:r>
            <w:hyperlink r:id="rId117" w:anchor="24029?cf=y " w:tgtFrame="_blank" w:tooltip="Comprehend written sentences and paragraphs using vocabulary terms and verbs of wanting, thinking, believing, and liking from simple classical texts.  Traditions and customs  Military events (e.g., gladiator, chariot) " w:history="1">
              <w:r w:rsidR="003E0143">
                <w:rPr>
                  <w:rFonts w:ascii="Arial" w:hAnsi="Arial" w:cs="Arial"/>
                  <w:color w:val="0000FF"/>
                  <w:sz w:val="16"/>
                  <w:szCs w:val="16"/>
                  <w:u w:val="single"/>
                </w:rPr>
                <w:t>12.2.1.S3.B</w:t>
              </w:r>
            </w:hyperlink>
            <w:r w:rsidR="003E0143">
              <w:rPr>
                <w:rFonts w:ascii="Arial" w:hAnsi="Arial" w:cs="Arial"/>
                <w:color w:val="43413E"/>
                <w:sz w:val="18"/>
                <w:szCs w:val="18"/>
              </w:rPr>
              <w:t xml:space="preserve">, </w:t>
            </w:r>
            <w:hyperlink r:id="rId118" w:anchor="24030?cf=y " w:tgtFrame="_blank" w:tooltip="Write and speak vocabulary used to construct phrases and sentences in Latin or Greek.  Travel  Buildings  Geography  Government " w:history="1">
              <w:r w:rsidR="003E0143">
                <w:rPr>
                  <w:rFonts w:ascii="Arial" w:hAnsi="Arial" w:cs="Arial"/>
                  <w:color w:val="0000FF"/>
                  <w:sz w:val="16"/>
                  <w:szCs w:val="16"/>
                  <w:u w:val="single"/>
                </w:rPr>
                <w:t>12.2.1.S3.C</w:t>
              </w:r>
            </w:hyperlink>
            <w:r w:rsidR="003E0143">
              <w:rPr>
                <w:rFonts w:ascii="Arial" w:hAnsi="Arial" w:cs="Arial"/>
                <w:color w:val="43413E"/>
                <w:sz w:val="18"/>
                <w:szCs w:val="18"/>
              </w:rPr>
              <w:t xml:space="preserve">, </w:t>
            </w:r>
            <w:hyperlink r:id="rId119" w:anchor="24031?cf=y " w:tgtFrame="_blank" w:tooltip="Use simple, compound and complex sentence structures to comprehend reading passages from classical authors.  Participles  Passive voice  Reflexives   Pronouns and demonstratives  Common irregular verbs  Conjugation of verbs in all tenses " w:history="1">
              <w:r w:rsidR="003E0143">
                <w:rPr>
                  <w:rFonts w:ascii="Arial" w:hAnsi="Arial" w:cs="Arial"/>
                  <w:color w:val="0000FF"/>
                  <w:sz w:val="16"/>
                  <w:szCs w:val="16"/>
                  <w:u w:val="single"/>
                </w:rPr>
                <w:t>12.2.1.S3.D</w:t>
              </w:r>
            </w:hyperlink>
            <w:r w:rsidR="003E0143">
              <w:rPr>
                <w:rFonts w:ascii="Arial" w:hAnsi="Arial" w:cs="Arial"/>
                <w:color w:val="43413E"/>
                <w:sz w:val="18"/>
                <w:szCs w:val="18"/>
              </w:rPr>
              <w:t xml:space="preserve"> </w:t>
            </w:r>
          </w:p>
        </w:tc>
      </w:tr>
      <w:tr w:rsidR="003E0143" w:rsidTr="00E36E85">
        <w:tc>
          <w:tcPr>
            <w:tcW w:w="1746" w:type="dxa"/>
          </w:tcPr>
          <w:p w:rsidR="003E0143" w:rsidRPr="009C64BB" w:rsidRDefault="003E0143" w:rsidP="00E36E85">
            <w:r>
              <w:t>1p</w:t>
            </w:r>
          </w:p>
        </w:tc>
        <w:tc>
          <w:tcPr>
            <w:tcW w:w="2261" w:type="dxa"/>
          </w:tcPr>
          <w:p w:rsidR="003E0143" w:rsidRDefault="003E0143" w:rsidP="00E36E85">
            <w:r w:rsidRPr="009C64BB">
              <w:t>Interpretive Communication</w:t>
            </w:r>
          </w:p>
        </w:tc>
        <w:tc>
          <w:tcPr>
            <w:tcW w:w="2239" w:type="dxa"/>
          </w:tcPr>
          <w:tbl>
            <w:tblPr>
              <w:tblW w:w="0" w:type="auto"/>
              <w:tblCellSpacing w:w="0" w:type="dxa"/>
              <w:tblCellMar>
                <w:left w:w="0" w:type="dxa"/>
                <w:right w:w="0" w:type="dxa"/>
              </w:tblCellMar>
              <w:tblLook w:val="04A0" w:firstRow="1" w:lastRow="0" w:firstColumn="1" w:lastColumn="0" w:noHBand="0" w:noVBand="1"/>
            </w:tblPr>
            <w:tblGrid>
              <w:gridCol w:w="2023"/>
            </w:tblGrid>
            <w:tr w:rsidR="003E0143" w:rsidRPr="005919DB"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5919DB" w:rsidRDefault="003E0143" w:rsidP="00E36E85">
                  <w:pPr>
                    <w:spacing w:after="0" w:line="240" w:lineRule="auto"/>
                    <w:rPr>
                      <w:rFonts w:ascii="Arial" w:eastAsia="Times New Roman" w:hAnsi="Arial" w:cs="Arial"/>
                      <w:color w:val="43413E"/>
                      <w:sz w:val="18"/>
                      <w:szCs w:val="18"/>
                    </w:rPr>
                  </w:pPr>
                  <w:r w:rsidRPr="005919DB">
                    <w:rPr>
                      <w:rFonts w:ascii="Arial" w:eastAsia="Times New Roman" w:hAnsi="Arial" w:cs="Arial"/>
                      <w:color w:val="43413E"/>
                      <w:sz w:val="18"/>
                      <w:szCs w:val="18"/>
                    </w:rPr>
                    <w:t xml:space="preserve">How can we use the second language we know to exchange information from another person? </w:t>
                  </w:r>
                </w:p>
              </w:tc>
            </w:tr>
            <w:tr w:rsidR="003E0143" w:rsidRPr="005919DB"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5919DB" w:rsidRDefault="003E0143" w:rsidP="00E36E85">
                  <w:pPr>
                    <w:spacing w:after="0" w:line="240" w:lineRule="auto"/>
                    <w:rPr>
                      <w:rFonts w:ascii="Arial" w:eastAsia="Times New Roman" w:hAnsi="Arial" w:cs="Arial"/>
                      <w:color w:val="43413E"/>
                      <w:sz w:val="18"/>
                      <w:szCs w:val="18"/>
                    </w:rPr>
                  </w:pPr>
                  <w:r w:rsidRPr="005919DB">
                    <w:rPr>
                      <w:rFonts w:ascii="Arial" w:eastAsia="Times New Roman" w:hAnsi="Arial" w:cs="Arial"/>
                      <w:color w:val="43413E"/>
                      <w:sz w:val="18"/>
                      <w:szCs w:val="18"/>
                    </w:rPr>
                    <w:t xml:space="preserve">What can we do to deal with unexpected situations in another culture? </w:t>
                  </w:r>
                </w:p>
              </w:tc>
            </w:tr>
            <w:tr w:rsidR="003E0143" w:rsidRPr="005919DB"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5919DB" w:rsidRDefault="003E0143" w:rsidP="00E36E85">
                  <w:pPr>
                    <w:spacing w:after="0" w:line="240" w:lineRule="auto"/>
                    <w:rPr>
                      <w:rFonts w:ascii="Arial" w:eastAsia="Times New Roman" w:hAnsi="Arial" w:cs="Arial"/>
                      <w:color w:val="43413E"/>
                      <w:sz w:val="18"/>
                      <w:szCs w:val="18"/>
                    </w:rPr>
                  </w:pPr>
                  <w:r w:rsidRPr="005919DB">
                    <w:rPr>
                      <w:rFonts w:ascii="Arial" w:eastAsia="Times New Roman" w:hAnsi="Arial" w:cs="Arial"/>
                      <w:color w:val="43413E"/>
                      <w:sz w:val="18"/>
                      <w:szCs w:val="18"/>
                    </w:rPr>
                    <w:t xml:space="preserve">How can we express and exchange opinions in a second language? </w:t>
                  </w:r>
                </w:p>
              </w:tc>
            </w:tr>
          </w:tbl>
          <w:p w:rsidR="003E0143" w:rsidRPr="005919DB" w:rsidRDefault="003E0143" w:rsidP="00E36E85">
            <w:pPr>
              <w:rPr>
                <w:rFonts w:ascii="Arial" w:eastAsia="Times New Roman" w:hAnsi="Arial" w:cs="Arial"/>
                <w:color w:val="43413E"/>
                <w:sz w:val="18"/>
                <w:szCs w:val="18"/>
              </w:rPr>
            </w:pP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Vocabulary and cultural knowledge to “survive” in the language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Initiate, sustain, and close a conversation about a person or event </w:t>
            </w:r>
          </w:p>
        </w:tc>
        <w:tc>
          <w:tcPr>
            <w:tcW w:w="2123" w:type="dxa"/>
          </w:tcPr>
          <w:p w:rsidR="003E0143" w:rsidRDefault="0033798C" w:rsidP="00E36E85">
            <w:pPr>
              <w:jc w:val="center"/>
              <w:rPr>
                <w:rFonts w:ascii="Arial" w:hAnsi="Arial" w:cs="Arial"/>
                <w:color w:val="43413E"/>
                <w:sz w:val="18"/>
                <w:szCs w:val="18"/>
              </w:rPr>
            </w:pPr>
            <w:hyperlink r:id="rId120" w:anchor="23971?cf=y " w:tgtFrame="_blank" w:tooltip="Speak and write advanced vocabulary and idiomatic expressions used by native speaking students of the target language.&#10; &#10; Medical terms &#10; Money exchange &#10; Purchases &#10; Use of transportation and communications &#10; Lodging arrangements&#10; " w:history="1">
              <w:r w:rsidR="003E0143">
                <w:rPr>
                  <w:rFonts w:ascii="Arial" w:hAnsi="Arial" w:cs="Arial"/>
                  <w:color w:val="0000FF"/>
                  <w:sz w:val="16"/>
                  <w:szCs w:val="16"/>
                  <w:u w:val="single"/>
                </w:rPr>
                <w:t>12.1.1.S3.B</w:t>
              </w:r>
            </w:hyperlink>
            <w:r w:rsidR="003E0143">
              <w:rPr>
                <w:rFonts w:ascii="Arial" w:hAnsi="Arial" w:cs="Arial"/>
                <w:color w:val="43413E"/>
                <w:sz w:val="18"/>
                <w:szCs w:val="18"/>
              </w:rPr>
              <w:t xml:space="preserve">, </w:t>
            </w:r>
            <w:hyperlink r:id="rId121" w:anchor="23972?cf=y " w:tgtFrame="_blank" w:tooltip="Comprehend spoken and written sentences and paragraphs using advanced vocabulary terms from textbooks, newspapers, student readers and magazines.&#10; &#10; Public figures &#10; Historical figures &#10; Major news event&#10; " w:history="1">
              <w:r w:rsidR="003E0143">
                <w:rPr>
                  <w:rFonts w:ascii="Arial" w:hAnsi="Arial" w:cs="Arial"/>
                  <w:color w:val="0000FF"/>
                  <w:sz w:val="16"/>
                  <w:szCs w:val="16"/>
                  <w:u w:val="single"/>
                </w:rPr>
                <w:t>12.1.1.S3.C</w:t>
              </w:r>
            </w:hyperlink>
            <w:r w:rsidR="003E0143">
              <w:rPr>
                <w:rFonts w:ascii="Arial" w:hAnsi="Arial" w:cs="Arial"/>
                <w:color w:val="43413E"/>
                <w:sz w:val="18"/>
                <w:szCs w:val="18"/>
              </w:rPr>
              <w:t xml:space="preserve">, </w:t>
            </w:r>
            <w:hyperlink r:id="rId122" w:anchor="24029?cf=y " w:tgtFrame="_blank" w:tooltip="Comprehend written sentences and paragraphs using vocabulary terms and verbs of wanting, thinking, believing, and liking from simple classical texts.  Traditions and customs  Military events (e.g., gladiator, chariot) " w:history="1">
              <w:r w:rsidR="003E0143">
                <w:rPr>
                  <w:rFonts w:ascii="Arial" w:hAnsi="Arial" w:cs="Arial"/>
                  <w:color w:val="0000FF"/>
                  <w:sz w:val="16"/>
                  <w:szCs w:val="16"/>
                  <w:u w:val="single"/>
                </w:rPr>
                <w:t>12.2.1.S3.B</w:t>
              </w:r>
            </w:hyperlink>
            <w:r w:rsidR="003E0143">
              <w:rPr>
                <w:rFonts w:ascii="Arial" w:hAnsi="Arial" w:cs="Arial"/>
                <w:color w:val="43413E"/>
                <w:sz w:val="18"/>
                <w:szCs w:val="18"/>
              </w:rPr>
              <w:t xml:space="preserve">, </w:t>
            </w:r>
            <w:hyperlink r:id="rId123" w:anchor="24030?cf=y " w:tgtFrame="_blank" w:tooltip="Write and speak vocabulary used to construct phrases and sentences in Latin or Greek.  Travel  Buildings  Geography  Government " w:history="1">
              <w:r w:rsidR="003E0143">
                <w:rPr>
                  <w:rFonts w:ascii="Arial" w:hAnsi="Arial" w:cs="Arial"/>
                  <w:color w:val="0000FF"/>
                  <w:sz w:val="16"/>
                  <w:szCs w:val="16"/>
                  <w:u w:val="single"/>
                </w:rPr>
                <w:t>12.2.1.S3.C</w:t>
              </w:r>
            </w:hyperlink>
            <w:r w:rsidR="003E0143">
              <w:rPr>
                <w:rFonts w:ascii="Arial" w:hAnsi="Arial" w:cs="Arial"/>
                <w:color w:val="43413E"/>
                <w:sz w:val="18"/>
                <w:szCs w:val="18"/>
              </w:rPr>
              <w:t xml:space="preserve">, </w:t>
            </w:r>
            <w:hyperlink r:id="rId124" w:anchor="24031?cf=y " w:tgtFrame="_blank" w:tooltip="Use simple, compound and complex sentence structures to comprehend reading passages from classical authors.  Participles  Passive voice  Reflexives   Pronouns and demonstratives  Common irregular verbs  Conjugation of verbs in all tenses " w:history="1">
              <w:r w:rsidR="003E0143">
                <w:rPr>
                  <w:rFonts w:ascii="Arial" w:hAnsi="Arial" w:cs="Arial"/>
                  <w:color w:val="0000FF"/>
                  <w:sz w:val="16"/>
                  <w:szCs w:val="16"/>
                  <w:u w:val="single"/>
                </w:rPr>
                <w:t>12.2.1.S3.D</w:t>
              </w:r>
            </w:hyperlink>
            <w:r w:rsidR="003E0143">
              <w:rPr>
                <w:rFonts w:ascii="Arial" w:hAnsi="Arial" w:cs="Arial"/>
                <w:color w:val="43413E"/>
                <w:sz w:val="18"/>
                <w:szCs w:val="18"/>
              </w:rPr>
              <w:t xml:space="preserve"> </w:t>
            </w:r>
          </w:p>
        </w:tc>
      </w:tr>
      <w:tr w:rsidR="003E0143" w:rsidTr="00E36E85">
        <w:tc>
          <w:tcPr>
            <w:tcW w:w="1746" w:type="dxa"/>
          </w:tcPr>
          <w:p w:rsidR="003E0143" w:rsidRPr="009C64BB" w:rsidRDefault="003E0143" w:rsidP="00E36E85">
            <w:r>
              <w:t>1q</w:t>
            </w:r>
          </w:p>
        </w:tc>
        <w:tc>
          <w:tcPr>
            <w:tcW w:w="2261" w:type="dxa"/>
          </w:tcPr>
          <w:p w:rsidR="003E0143" w:rsidRDefault="003E0143" w:rsidP="00E36E85">
            <w:r w:rsidRPr="009C64BB">
              <w:t>Interpretive Communication</w:t>
            </w:r>
          </w:p>
        </w:tc>
        <w:tc>
          <w:tcPr>
            <w:tcW w:w="2239" w:type="dxa"/>
          </w:tcPr>
          <w:tbl>
            <w:tblPr>
              <w:tblW w:w="0" w:type="auto"/>
              <w:tblCellSpacing w:w="0" w:type="dxa"/>
              <w:tblCellMar>
                <w:left w:w="0" w:type="dxa"/>
                <w:right w:w="0" w:type="dxa"/>
              </w:tblCellMar>
              <w:tblLook w:val="04A0" w:firstRow="1" w:lastRow="0" w:firstColumn="1" w:lastColumn="0" w:noHBand="0" w:noVBand="1"/>
            </w:tblPr>
            <w:tblGrid>
              <w:gridCol w:w="2023"/>
            </w:tblGrid>
            <w:tr w:rsidR="003E0143" w:rsidRPr="005919DB"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5919DB" w:rsidRDefault="003E0143" w:rsidP="00E36E85">
                  <w:pPr>
                    <w:spacing w:after="0" w:line="240" w:lineRule="auto"/>
                    <w:rPr>
                      <w:rFonts w:ascii="Arial" w:eastAsia="Times New Roman" w:hAnsi="Arial" w:cs="Arial"/>
                      <w:color w:val="43413E"/>
                      <w:sz w:val="18"/>
                      <w:szCs w:val="18"/>
                    </w:rPr>
                  </w:pPr>
                  <w:r w:rsidRPr="005919DB">
                    <w:rPr>
                      <w:rFonts w:ascii="Arial" w:eastAsia="Times New Roman" w:hAnsi="Arial" w:cs="Arial"/>
                      <w:color w:val="43413E"/>
                      <w:sz w:val="18"/>
                      <w:szCs w:val="18"/>
                    </w:rPr>
                    <w:t xml:space="preserve">How can we use the second language we know to exchange information from another person? </w:t>
                  </w:r>
                </w:p>
              </w:tc>
            </w:tr>
            <w:tr w:rsidR="003E0143" w:rsidRPr="005919DB"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5919DB" w:rsidRDefault="003E0143" w:rsidP="00E36E85">
                  <w:pPr>
                    <w:spacing w:after="0" w:line="240" w:lineRule="auto"/>
                    <w:rPr>
                      <w:rFonts w:ascii="Arial" w:eastAsia="Times New Roman" w:hAnsi="Arial" w:cs="Arial"/>
                      <w:color w:val="43413E"/>
                      <w:sz w:val="18"/>
                      <w:szCs w:val="18"/>
                    </w:rPr>
                  </w:pPr>
                  <w:r w:rsidRPr="005919DB">
                    <w:rPr>
                      <w:rFonts w:ascii="Arial" w:eastAsia="Times New Roman" w:hAnsi="Arial" w:cs="Arial"/>
                      <w:color w:val="43413E"/>
                      <w:sz w:val="18"/>
                      <w:szCs w:val="18"/>
                    </w:rPr>
                    <w:t xml:space="preserve">What can we do to deal with unexpected </w:t>
                  </w:r>
                  <w:r w:rsidRPr="005919DB">
                    <w:rPr>
                      <w:rFonts w:ascii="Arial" w:eastAsia="Times New Roman" w:hAnsi="Arial" w:cs="Arial"/>
                      <w:color w:val="43413E"/>
                      <w:sz w:val="18"/>
                      <w:szCs w:val="18"/>
                    </w:rPr>
                    <w:lastRenderedPageBreak/>
                    <w:t xml:space="preserve">situations in another culture? </w:t>
                  </w:r>
                </w:p>
              </w:tc>
            </w:tr>
            <w:tr w:rsidR="003E0143" w:rsidRPr="005919DB"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5919DB" w:rsidRDefault="003E0143" w:rsidP="00E36E85">
                  <w:pPr>
                    <w:spacing w:after="0" w:line="240" w:lineRule="auto"/>
                    <w:rPr>
                      <w:rFonts w:ascii="Arial" w:eastAsia="Times New Roman" w:hAnsi="Arial" w:cs="Arial"/>
                      <w:color w:val="43413E"/>
                      <w:sz w:val="18"/>
                      <w:szCs w:val="18"/>
                    </w:rPr>
                  </w:pPr>
                  <w:r w:rsidRPr="005919DB">
                    <w:rPr>
                      <w:rFonts w:ascii="Arial" w:eastAsia="Times New Roman" w:hAnsi="Arial" w:cs="Arial"/>
                      <w:color w:val="43413E"/>
                      <w:sz w:val="18"/>
                      <w:szCs w:val="18"/>
                    </w:rPr>
                    <w:lastRenderedPageBreak/>
                    <w:t xml:space="preserve">How can we express and exchange opinions in a second language? </w:t>
                  </w:r>
                </w:p>
              </w:tc>
            </w:tr>
          </w:tbl>
          <w:p w:rsidR="003E0143" w:rsidRPr="005919DB" w:rsidRDefault="003E0143" w:rsidP="00E36E85">
            <w:pPr>
              <w:rPr>
                <w:rFonts w:ascii="Arial" w:eastAsia="Times New Roman" w:hAnsi="Arial" w:cs="Arial"/>
                <w:color w:val="43413E"/>
                <w:sz w:val="18"/>
                <w:szCs w:val="18"/>
              </w:rPr>
            </w:pP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lastRenderedPageBreak/>
              <w:t xml:space="preserve">Language (vocabulary, grammar, sound system) to exchange information about school, activities, friends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Initiate, sustain, and close a conversation about a person or event </w:t>
            </w:r>
          </w:p>
        </w:tc>
        <w:tc>
          <w:tcPr>
            <w:tcW w:w="2123" w:type="dxa"/>
          </w:tcPr>
          <w:p w:rsidR="003E0143" w:rsidRDefault="0033798C" w:rsidP="00E36E85">
            <w:pPr>
              <w:jc w:val="center"/>
              <w:rPr>
                <w:rFonts w:ascii="Arial" w:hAnsi="Arial" w:cs="Arial"/>
                <w:color w:val="43413E"/>
                <w:sz w:val="18"/>
                <w:szCs w:val="18"/>
              </w:rPr>
            </w:pPr>
            <w:hyperlink r:id="rId125" w:anchor="23971?cf=y " w:tgtFrame="_blank" w:tooltip="Speak and write advanced vocabulary and idiomatic expressions used by native speaking students of the target language.&#10; &#10; Medical terms &#10; Money exchange &#10; Purchases &#10; Use of transportation and communications &#10; Lodging arrangements&#10; " w:history="1">
              <w:r w:rsidR="003E0143">
                <w:rPr>
                  <w:rFonts w:ascii="Arial" w:hAnsi="Arial" w:cs="Arial"/>
                  <w:color w:val="0000FF"/>
                  <w:sz w:val="16"/>
                  <w:szCs w:val="16"/>
                  <w:u w:val="single"/>
                </w:rPr>
                <w:t>12.1.1.S3.B</w:t>
              </w:r>
            </w:hyperlink>
            <w:r w:rsidR="003E0143">
              <w:rPr>
                <w:rFonts w:ascii="Arial" w:hAnsi="Arial" w:cs="Arial"/>
                <w:color w:val="43413E"/>
                <w:sz w:val="18"/>
                <w:szCs w:val="18"/>
              </w:rPr>
              <w:t xml:space="preserve">, </w:t>
            </w:r>
            <w:hyperlink r:id="rId126" w:anchor="23972?cf=y " w:tgtFrame="_blank" w:tooltip="Comprehend spoken and written sentences and paragraphs using advanced vocabulary terms from textbooks, newspapers, student readers and magazines.&#10; &#10; Public figures &#10; Historical figures &#10; Major news event&#10; " w:history="1">
              <w:r w:rsidR="003E0143">
                <w:rPr>
                  <w:rFonts w:ascii="Arial" w:hAnsi="Arial" w:cs="Arial"/>
                  <w:color w:val="0000FF"/>
                  <w:sz w:val="16"/>
                  <w:szCs w:val="16"/>
                  <w:u w:val="single"/>
                </w:rPr>
                <w:t>12.1.1.S3.C</w:t>
              </w:r>
            </w:hyperlink>
            <w:r w:rsidR="003E0143">
              <w:rPr>
                <w:rFonts w:ascii="Arial" w:hAnsi="Arial" w:cs="Arial"/>
                <w:color w:val="43413E"/>
                <w:sz w:val="18"/>
                <w:szCs w:val="18"/>
              </w:rPr>
              <w:t xml:space="preserve">, </w:t>
            </w:r>
            <w:hyperlink r:id="rId127" w:anchor="24029?cf=y " w:tgtFrame="_blank" w:tooltip="Comprehend written sentences and paragraphs using vocabulary terms and verbs of wanting, thinking, believing, and liking from simple classical texts.  Traditions and customs  Military events (e.g., gladiator, chariot) " w:history="1">
              <w:r w:rsidR="003E0143">
                <w:rPr>
                  <w:rFonts w:ascii="Arial" w:hAnsi="Arial" w:cs="Arial"/>
                  <w:color w:val="0000FF"/>
                  <w:sz w:val="16"/>
                  <w:szCs w:val="16"/>
                  <w:u w:val="single"/>
                </w:rPr>
                <w:t>12.2.1.S3.B</w:t>
              </w:r>
            </w:hyperlink>
            <w:r w:rsidR="003E0143">
              <w:rPr>
                <w:rFonts w:ascii="Arial" w:hAnsi="Arial" w:cs="Arial"/>
                <w:color w:val="43413E"/>
                <w:sz w:val="18"/>
                <w:szCs w:val="18"/>
              </w:rPr>
              <w:t xml:space="preserve">, </w:t>
            </w:r>
            <w:hyperlink r:id="rId128" w:anchor="24030?cf=y " w:tgtFrame="_blank" w:tooltip="Write and speak vocabulary used to construct phrases and sentences in Latin or Greek.  Travel  Buildings  Geography  Government " w:history="1">
              <w:r w:rsidR="003E0143">
                <w:rPr>
                  <w:rFonts w:ascii="Arial" w:hAnsi="Arial" w:cs="Arial"/>
                  <w:color w:val="0000FF"/>
                  <w:sz w:val="16"/>
                  <w:szCs w:val="16"/>
                  <w:u w:val="single"/>
                </w:rPr>
                <w:t>12.2.1.S3.C</w:t>
              </w:r>
            </w:hyperlink>
            <w:r w:rsidR="003E0143">
              <w:rPr>
                <w:rFonts w:ascii="Arial" w:hAnsi="Arial" w:cs="Arial"/>
                <w:color w:val="43413E"/>
                <w:sz w:val="18"/>
                <w:szCs w:val="18"/>
              </w:rPr>
              <w:t xml:space="preserve">, </w:t>
            </w:r>
            <w:hyperlink r:id="rId129" w:anchor="24031?cf=y " w:tgtFrame="_blank" w:tooltip="Use simple, compound and complex sentence structures to comprehend reading passages from classical authors.  Participles  Passive voice  Reflexives   Pronouns and demonstratives  Common irregular verbs  Conjugation of verbs in all tenses " w:history="1">
              <w:r w:rsidR="003E0143">
                <w:rPr>
                  <w:rFonts w:ascii="Arial" w:hAnsi="Arial" w:cs="Arial"/>
                  <w:color w:val="0000FF"/>
                  <w:sz w:val="16"/>
                  <w:szCs w:val="16"/>
                  <w:u w:val="single"/>
                </w:rPr>
                <w:t>12.2.1.S3.D</w:t>
              </w:r>
            </w:hyperlink>
            <w:r w:rsidR="003E0143">
              <w:rPr>
                <w:rFonts w:ascii="Arial" w:hAnsi="Arial" w:cs="Arial"/>
                <w:color w:val="43413E"/>
                <w:sz w:val="18"/>
                <w:szCs w:val="18"/>
              </w:rPr>
              <w:t xml:space="preserve"> </w:t>
            </w:r>
          </w:p>
        </w:tc>
      </w:tr>
      <w:tr w:rsidR="003E0143" w:rsidTr="00E36E85">
        <w:tc>
          <w:tcPr>
            <w:tcW w:w="1746" w:type="dxa"/>
          </w:tcPr>
          <w:p w:rsidR="003E0143" w:rsidRPr="009C64BB" w:rsidRDefault="003E0143" w:rsidP="00E36E85"/>
        </w:tc>
        <w:tc>
          <w:tcPr>
            <w:tcW w:w="2261" w:type="dxa"/>
          </w:tcPr>
          <w:p w:rsidR="003E0143" w:rsidRDefault="003E0143" w:rsidP="00E36E85">
            <w:r w:rsidRPr="009C64BB">
              <w:t>Interpretive Communication</w:t>
            </w:r>
          </w:p>
        </w:tc>
        <w:tc>
          <w:tcPr>
            <w:tcW w:w="2239" w:type="dxa"/>
          </w:tcPr>
          <w:tbl>
            <w:tblPr>
              <w:tblW w:w="0" w:type="auto"/>
              <w:tblCellSpacing w:w="0" w:type="dxa"/>
              <w:tblCellMar>
                <w:left w:w="0" w:type="dxa"/>
                <w:right w:w="0" w:type="dxa"/>
              </w:tblCellMar>
              <w:tblLook w:val="04A0" w:firstRow="1" w:lastRow="0" w:firstColumn="1" w:lastColumn="0" w:noHBand="0" w:noVBand="1"/>
            </w:tblPr>
            <w:tblGrid>
              <w:gridCol w:w="2023"/>
            </w:tblGrid>
            <w:tr w:rsidR="003E0143" w:rsidRPr="005919DB"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5919DB" w:rsidRDefault="003E0143" w:rsidP="00E36E85">
                  <w:pPr>
                    <w:spacing w:after="0" w:line="240" w:lineRule="auto"/>
                    <w:rPr>
                      <w:rFonts w:ascii="Arial" w:eastAsia="Times New Roman" w:hAnsi="Arial" w:cs="Arial"/>
                      <w:color w:val="43413E"/>
                      <w:sz w:val="18"/>
                      <w:szCs w:val="18"/>
                    </w:rPr>
                  </w:pPr>
                  <w:r w:rsidRPr="005919DB">
                    <w:rPr>
                      <w:rFonts w:ascii="Arial" w:eastAsia="Times New Roman" w:hAnsi="Arial" w:cs="Arial"/>
                      <w:color w:val="43413E"/>
                      <w:sz w:val="18"/>
                      <w:szCs w:val="18"/>
                    </w:rPr>
                    <w:t xml:space="preserve">How can we use the second language we know to exchange information from another person? </w:t>
                  </w:r>
                </w:p>
              </w:tc>
            </w:tr>
            <w:tr w:rsidR="003E0143" w:rsidRPr="005919DB"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5919DB" w:rsidRDefault="003E0143" w:rsidP="00E36E85">
                  <w:pPr>
                    <w:spacing w:after="0" w:line="240" w:lineRule="auto"/>
                    <w:rPr>
                      <w:rFonts w:ascii="Arial" w:eastAsia="Times New Roman" w:hAnsi="Arial" w:cs="Arial"/>
                      <w:color w:val="43413E"/>
                      <w:sz w:val="18"/>
                      <w:szCs w:val="18"/>
                    </w:rPr>
                  </w:pPr>
                  <w:r w:rsidRPr="005919DB">
                    <w:rPr>
                      <w:rFonts w:ascii="Arial" w:eastAsia="Times New Roman" w:hAnsi="Arial" w:cs="Arial"/>
                      <w:color w:val="43413E"/>
                      <w:sz w:val="18"/>
                      <w:szCs w:val="18"/>
                    </w:rPr>
                    <w:t xml:space="preserve">What can we do to deal with unexpected situations in another culture? </w:t>
                  </w:r>
                </w:p>
              </w:tc>
            </w:tr>
            <w:tr w:rsidR="003E0143" w:rsidRPr="005919DB"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5919DB" w:rsidRDefault="003E0143" w:rsidP="00E36E85">
                  <w:pPr>
                    <w:spacing w:after="0" w:line="240" w:lineRule="auto"/>
                    <w:rPr>
                      <w:rFonts w:ascii="Arial" w:eastAsia="Times New Roman" w:hAnsi="Arial" w:cs="Arial"/>
                      <w:color w:val="43413E"/>
                      <w:sz w:val="18"/>
                      <w:szCs w:val="18"/>
                    </w:rPr>
                  </w:pPr>
                  <w:r w:rsidRPr="005919DB">
                    <w:rPr>
                      <w:rFonts w:ascii="Arial" w:eastAsia="Times New Roman" w:hAnsi="Arial" w:cs="Arial"/>
                      <w:color w:val="43413E"/>
                      <w:sz w:val="18"/>
                      <w:szCs w:val="18"/>
                    </w:rPr>
                    <w:t xml:space="preserve">How can we express and exchange opinions in a second language? </w:t>
                  </w:r>
                </w:p>
              </w:tc>
            </w:tr>
          </w:tbl>
          <w:p w:rsidR="003E0143" w:rsidRPr="005919DB" w:rsidRDefault="003E0143" w:rsidP="00E36E85">
            <w:pPr>
              <w:rPr>
                <w:rFonts w:ascii="Arial" w:eastAsia="Times New Roman" w:hAnsi="Arial" w:cs="Arial"/>
                <w:color w:val="43413E"/>
                <w:sz w:val="18"/>
                <w:szCs w:val="18"/>
              </w:rPr>
            </w:pP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Language (vocabulary, grammar, sound system) to exchange information about school, activities, friends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Accomplish simple “survival” tasks such as ordering food, exchanging money, buying goods or services. </w:t>
            </w:r>
          </w:p>
        </w:tc>
        <w:tc>
          <w:tcPr>
            <w:tcW w:w="2123" w:type="dxa"/>
          </w:tcPr>
          <w:p w:rsidR="003E0143" w:rsidRDefault="0033798C" w:rsidP="00E36E85">
            <w:pPr>
              <w:jc w:val="center"/>
              <w:rPr>
                <w:rFonts w:ascii="Arial" w:hAnsi="Arial" w:cs="Arial"/>
                <w:color w:val="43413E"/>
                <w:sz w:val="18"/>
                <w:szCs w:val="18"/>
              </w:rPr>
            </w:pPr>
            <w:hyperlink r:id="rId130" w:anchor="23971?cf=y " w:tgtFrame="_blank" w:tooltip="Speak and write advanced vocabulary and idiomatic expressions used by native speaking students of the target language.&#10; &#10; Medical terms &#10; Money exchange &#10; Purchases &#10; Use of transportation and communications &#10; Lodging arrangements&#10; " w:history="1">
              <w:r w:rsidR="003E0143">
                <w:rPr>
                  <w:rFonts w:ascii="Arial" w:hAnsi="Arial" w:cs="Arial"/>
                  <w:color w:val="0000FF"/>
                  <w:sz w:val="16"/>
                  <w:szCs w:val="16"/>
                  <w:u w:val="single"/>
                </w:rPr>
                <w:t>12.1.1.S3.B</w:t>
              </w:r>
            </w:hyperlink>
            <w:r w:rsidR="003E0143">
              <w:rPr>
                <w:rFonts w:ascii="Arial" w:hAnsi="Arial" w:cs="Arial"/>
                <w:color w:val="43413E"/>
                <w:sz w:val="18"/>
                <w:szCs w:val="18"/>
              </w:rPr>
              <w:t xml:space="preserve">, </w:t>
            </w:r>
            <w:hyperlink r:id="rId131" w:anchor="23972?cf=y " w:tgtFrame="_blank" w:tooltip="Comprehend spoken and written sentences and paragraphs using advanced vocabulary terms from textbooks, newspapers, student readers and magazines.&#10; &#10; Public figures &#10; Historical figures &#10; Major news event&#10; " w:history="1">
              <w:r w:rsidR="003E0143">
                <w:rPr>
                  <w:rFonts w:ascii="Arial" w:hAnsi="Arial" w:cs="Arial"/>
                  <w:color w:val="0000FF"/>
                  <w:sz w:val="16"/>
                  <w:szCs w:val="16"/>
                  <w:u w:val="single"/>
                </w:rPr>
                <w:t>12.1.1.S3.C</w:t>
              </w:r>
            </w:hyperlink>
            <w:r w:rsidR="003E0143">
              <w:rPr>
                <w:rFonts w:ascii="Arial" w:hAnsi="Arial" w:cs="Arial"/>
                <w:color w:val="43413E"/>
                <w:sz w:val="18"/>
                <w:szCs w:val="18"/>
              </w:rPr>
              <w:t xml:space="preserve">, </w:t>
            </w:r>
            <w:hyperlink r:id="rId132" w:anchor="24029?cf=y " w:tgtFrame="_blank" w:tooltip="Comprehend written sentences and paragraphs using vocabulary terms and verbs of wanting, thinking, believing, and liking from simple classical texts.  Traditions and customs  Military events (e.g., gladiator, chariot) " w:history="1">
              <w:r w:rsidR="003E0143">
                <w:rPr>
                  <w:rFonts w:ascii="Arial" w:hAnsi="Arial" w:cs="Arial"/>
                  <w:color w:val="0000FF"/>
                  <w:sz w:val="16"/>
                  <w:szCs w:val="16"/>
                  <w:u w:val="single"/>
                </w:rPr>
                <w:t>12.2.1.S3.B</w:t>
              </w:r>
            </w:hyperlink>
            <w:r w:rsidR="003E0143">
              <w:rPr>
                <w:rFonts w:ascii="Arial" w:hAnsi="Arial" w:cs="Arial"/>
                <w:color w:val="43413E"/>
                <w:sz w:val="18"/>
                <w:szCs w:val="18"/>
              </w:rPr>
              <w:t xml:space="preserve">, </w:t>
            </w:r>
            <w:hyperlink r:id="rId133" w:anchor="24030?cf=y " w:tgtFrame="_blank" w:tooltip="Write and speak vocabulary used to construct phrases and sentences in Latin or Greek.  Travel  Buildings  Geography  Government " w:history="1">
              <w:r w:rsidR="003E0143">
                <w:rPr>
                  <w:rFonts w:ascii="Arial" w:hAnsi="Arial" w:cs="Arial"/>
                  <w:color w:val="0000FF"/>
                  <w:sz w:val="16"/>
                  <w:szCs w:val="16"/>
                  <w:u w:val="single"/>
                </w:rPr>
                <w:t>12.2.1.S3.C</w:t>
              </w:r>
            </w:hyperlink>
            <w:r w:rsidR="003E0143">
              <w:rPr>
                <w:rFonts w:ascii="Arial" w:hAnsi="Arial" w:cs="Arial"/>
                <w:color w:val="43413E"/>
                <w:sz w:val="18"/>
                <w:szCs w:val="18"/>
              </w:rPr>
              <w:t xml:space="preserve">, </w:t>
            </w:r>
            <w:hyperlink r:id="rId134" w:anchor="24031?cf=y " w:tgtFrame="_blank" w:tooltip="Use simple, compound and complex sentence structures to comprehend reading passages from classical authors.  Participles  Passive voice  Reflexives   Pronouns and demonstratives  Common irregular verbs  Conjugation of verbs in all tenses " w:history="1">
              <w:r w:rsidR="003E0143">
                <w:rPr>
                  <w:rFonts w:ascii="Arial" w:hAnsi="Arial" w:cs="Arial"/>
                  <w:color w:val="0000FF"/>
                  <w:sz w:val="16"/>
                  <w:szCs w:val="16"/>
                  <w:u w:val="single"/>
                </w:rPr>
                <w:t>12.2.1.S3.D</w:t>
              </w:r>
            </w:hyperlink>
            <w:r w:rsidR="003E0143">
              <w:rPr>
                <w:rFonts w:ascii="Arial" w:hAnsi="Arial" w:cs="Arial"/>
                <w:color w:val="43413E"/>
                <w:sz w:val="18"/>
                <w:szCs w:val="18"/>
              </w:rPr>
              <w:t xml:space="preserve"> </w:t>
            </w:r>
          </w:p>
        </w:tc>
      </w:tr>
      <w:tr w:rsidR="003E0143" w:rsidTr="00E36E85">
        <w:tc>
          <w:tcPr>
            <w:tcW w:w="1746" w:type="dxa"/>
          </w:tcPr>
          <w:p w:rsidR="003E0143" w:rsidRPr="004008F4" w:rsidRDefault="003E0143" w:rsidP="00E36E85">
            <w:r>
              <w:t>1r</w:t>
            </w:r>
          </w:p>
        </w:tc>
        <w:tc>
          <w:tcPr>
            <w:tcW w:w="2261" w:type="dxa"/>
          </w:tcPr>
          <w:p w:rsidR="003E0143" w:rsidRPr="004008F4" w:rsidRDefault="003E0143" w:rsidP="00E36E85">
            <w:r w:rsidRPr="004008F4">
              <w:t>Interpretive Communication</w:t>
            </w:r>
          </w:p>
        </w:tc>
        <w:tc>
          <w:tcPr>
            <w:tcW w:w="2239" w:type="dxa"/>
          </w:tcPr>
          <w:tbl>
            <w:tblPr>
              <w:tblW w:w="0" w:type="auto"/>
              <w:tblCellSpacing w:w="0" w:type="dxa"/>
              <w:tblCellMar>
                <w:left w:w="0" w:type="dxa"/>
                <w:right w:w="0" w:type="dxa"/>
              </w:tblCellMar>
              <w:tblLook w:val="04A0" w:firstRow="1" w:lastRow="0" w:firstColumn="1" w:lastColumn="0" w:noHBand="0" w:noVBand="1"/>
            </w:tblPr>
            <w:tblGrid>
              <w:gridCol w:w="2023"/>
            </w:tblGrid>
            <w:tr w:rsidR="003E0143" w:rsidRPr="005919DB"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5919DB" w:rsidRDefault="003E0143" w:rsidP="00E36E85">
                  <w:pPr>
                    <w:spacing w:after="0" w:line="240" w:lineRule="auto"/>
                    <w:rPr>
                      <w:rFonts w:ascii="Arial" w:eastAsia="Times New Roman" w:hAnsi="Arial" w:cs="Arial"/>
                      <w:color w:val="43413E"/>
                      <w:sz w:val="18"/>
                      <w:szCs w:val="18"/>
                    </w:rPr>
                  </w:pPr>
                  <w:r w:rsidRPr="005919DB">
                    <w:rPr>
                      <w:rFonts w:ascii="Arial" w:eastAsia="Times New Roman" w:hAnsi="Arial" w:cs="Arial"/>
                      <w:color w:val="43413E"/>
                      <w:sz w:val="18"/>
                      <w:szCs w:val="18"/>
                    </w:rPr>
                    <w:t xml:space="preserve">How can we use the second language we know to exchange information from another person? </w:t>
                  </w:r>
                </w:p>
              </w:tc>
            </w:tr>
            <w:tr w:rsidR="003E0143" w:rsidRPr="005919DB"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5919DB" w:rsidRDefault="003E0143" w:rsidP="00E36E85">
                  <w:pPr>
                    <w:spacing w:after="0" w:line="240" w:lineRule="auto"/>
                    <w:rPr>
                      <w:rFonts w:ascii="Arial" w:eastAsia="Times New Roman" w:hAnsi="Arial" w:cs="Arial"/>
                      <w:color w:val="43413E"/>
                      <w:sz w:val="18"/>
                      <w:szCs w:val="18"/>
                    </w:rPr>
                  </w:pPr>
                  <w:r w:rsidRPr="005919DB">
                    <w:rPr>
                      <w:rFonts w:ascii="Arial" w:eastAsia="Times New Roman" w:hAnsi="Arial" w:cs="Arial"/>
                      <w:color w:val="43413E"/>
                      <w:sz w:val="18"/>
                      <w:szCs w:val="18"/>
                    </w:rPr>
                    <w:t xml:space="preserve">What can we do to deal with unexpected situations in another culture? </w:t>
                  </w:r>
                </w:p>
              </w:tc>
            </w:tr>
            <w:tr w:rsidR="003E0143" w:rsidRPr="005919DB"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5919DB" w:rsidRDefault="003E0143" w:rsidP="00E36E85">
                  <w:pPr>
                    <w:spacing w:after="0" w:line="240" w:lineRule="auto"/>
                    <w:rPr>
                      <w:rFonts w:ascii="Arial" w:eastAsia="Times New Roman" w:hAnsi="Arial" w:cs="Arial"/>
                      <w:color w:val="43413E"/>
                      <w:sz w:val="18"/>
                      <w:szCs w:val="18"/>
                    </w:rPr>
                  </w:pPr>
                  <w:r w:rsidRPr="005919DB">
                    <w:rPr>
                      <w:rFonts w:ascii="Arial" w:eastAsia="Times New Roman" w:hAnsi="Arial" w:cs="Arial"/>
                      <w:color w:val="43413E"/>
                      <w:sz w:val="18"/>
                      <w:szCs w:val="18"/>
                    </w:rPr>
                    <w:t xml:space="preserve">How can we express and exchange opinions in a second language? </w:t>
                  </w:r>
                </w:p>
              </w:tc>
            </w:tr>
          </w:tbl>
          <w:p w:rsidR="003E0143" w:rsidRPr="005919DB" w:rsidRDefault="003E0143" w:rsidP="00E36E85">
            <w:pPr>
              <w:rPr>
                <w:rFonts w:ascii="Arial" w:eastAsia="Times New Roman" w:hAnsi="Arial" w:cs="Arial"/>
                <w:color w:val="43413E"/>
                <w:sz w:val="18"/>
                <w:szCs w:val="18"/>
              </w:rPr>
            </w:pP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Vocabulary and cultural knowledge to “survive” in the language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Accomplish simple “survival” tasks such as ordering food, exchanging money, buying goods or services. </w:t>
            </w:r>
          </w:p>
        </w:tc>
        <w:tc>
          <w:tcPr>
            <w:tcW w:w="2123" w:type="dxa"/>
          </w:tcPr>
          <w:p w:rsidR="003E0143" w:rsidRDefault="0033798C" w:rsidP="00E36E85">
            <w:pPr>
              <w:jc w:val="center"/>
              <w:rPr>
                <w:rFonts w:ascii="Arial" w:hAnsi="Arial" w:cs="Arial"/>
                <w:color w:val="43413E"/>
                <w:sz w:val="18"/>
                <w:szCs w:val="18"/>
              </w:rPr>
            </w:pPr>
            <w:hyperlink r:id="rId135" w:anchor="23971?cf=y " w:tgtFrame="_blank" w:tooltip="Speak and write advanced vocabulary and idiomatic expressions used by native speaking students of the target language.&#10; &#10; Medical terms &#10; Money exchange &#10; Purchases &#10; Use of transportation and communications &#10; Lodging arrangements&#10; " w:history="1">
              <w:r w:rsidR="003E0143" w:rsidRPr="004008F4">
                <w:rPr>
                  <w:rStyle w:val="Hyperlink"/>
                </w:rPr>
                <w:t>12.1.1.S3.B</w:t>
              </w:r>
            </w:hyperlink>
            <w:r w:rsidR="003E0143">
              <w:rPr>
                <w:rFonts w:ascii="Arial" w:hAnsi="Arial" w:cs="Arial"/>
                <w:color w:val="43413E"/>
                <w:sz w:val="18"/>
                <w:szCs w:val="18"/>
              </w:rPr>
              <w:t xml:space="preserve">, </w:t>
            </w:r>
            <w:hyperlink r:id="rId136" w:anchor="23972?cf=y " w:tgtFrame="_blank" w:tooltip="Comprehend spoken and written sentences and paragraphs using advanced vocabulary terms from textbooks, newspapers, student readers and magazines.&#10; &#10; Public figures &#10; Historical figures &#10; Major news event&#10; " w:history="1">
              <w:r w:rsidR="003E0143" w:rsidRPr="004008F4">
                <w:rPr>
                  <w:rStyle w:val="Hyperlink"/>
                </w:rPr>
                <w:t>12.1.1.S3.C</w:t>
              </w:r>
            </w:hyperlink>
            <w:r w:rsidR="003E0143">
              <w:rPr>
                <w:rFonts w:ascii="Arial" w:hAnsi="Arial" w:cs="Arial"/>
                <w:color w:val="43413E"/>
                <w:sz w:val="18"/>
                <w:szCs w:val="18"/>
              </w:rPr>
              <w:t xml:space="preserve">, </w:t>
            </w:r>
            <w:hyperlink r:id="rId137" w:anchor="24029?cf=y " w:tgtFrame="_blank" w:tooltip="Comprehend written sentences and paragraphs using vocabulary terms and verbs of wanting, thinking, believing, and liking from simple classical texts.  Traditions and customs  Military events (e.g., gladiator, chariot) " w:history="1">
              <w:r w:rsidR="003E0143" w:rsidRPr="004008F4">
                <w:rPr>
                  <w:rStyle w:val="Hyperlink"/>
                </w:rPr>
                <w:t>12.2.1.S3.B</w:t>
              </w:r>
            </w:hyperlink>
            <w:r w:rsidR="003E0143">
              <w:rPr>
                <w:rFonts w:ascii="Arial" w:hAnsi="Arial" w:cs="Arial"/>
                <w:color w:val="43413E"/>
                <w:sz w:val="18"/>
                <w:szCs w:val="18"/>
              </w:rPr>
              <w:t xml:space="preserve">, </w:t>
            </w:r>
            <w:hyperlink r:id="rId138" w:anchor="24030?cf=y " w:tgtFrame="_blank" w:tooltip="Write and speak vocabulary used to construct phrases and sentences in Latin or Greek.  Travel  Buildings  Geography  Government " w:history="1">
              <w:r w:rsidR="003E0143" w:rsidRPr="004008F4">
                <w:rPr>
                  <w:rStyle w:val="Hyperlink"/>
                </w:rPr>
                <w:t>12.2.1.S3.C</w:t>
              </w:r>
            </w:hyperlink>
            <w:r w:rsidR="003E0143">
              <w:rPr>
                <w:rFonts w:ascii="Arial" w:hAnsi="Arial" w:cs="Arial"/>
                <w:color w:val="43413E"/>
                <w:sz w:val="18"/>
                <w:szCs w:val="18"/>
              </w:rPr>
              <w:t xml:space="preserve">, </w:t>
            </w:r>
            <w:hyperlink r:id="rId139" w:anchor="24031?cf=y " w:tgtFrame="_blank" w:tooltip="Use simple, compound and complex sentence structures to comprehend reading passages from classical authors.  Participles  Passive voice  Reflexives   Pronouns and demonstratives  Common irregular verbs  Conjugation of verbs in all tenses " w:history="1">
              <w:r w:rsidR="003E0143" w:rsidRPr="004008F4">
                <w:rPr>
                  <w:rStyle w:val="Hyperlink"/>
                </w:rPr>
                <w:t>12.2.1.S3.D</w:t>
              </w:r>
            </w:hyperlink>
            <w:r w:rsidR="003E0143">
              <w:rPr>
                <w:rFonts w:ascii="Arial" w:hAnsi="Arial" w:cs="Arial"/>
                <w:color w:val="43413E"/>
                <w:sz w:val="18"/>
                <w:szCs w:val="18"/>
              </w:rPr>
              <w:t xml:space="preserve"> </w:t>
            </w:r>
          </w:p>
        </w:tc>
      </w:tr>
      <w:tr w:rsidR="003E0143" w:rsidRPr="004008F4" w:rsidTr="00E36E85">
        <w:tc>
          <w:tcPr>
            <w:tcW w:w="1746" w:type="dxa"/>
          </w:tcPr>
          <w:p w:rsidR="003E0143" w:rsidRPr="004008F4" w:rsidRDefault="003E0143" w:rsidP="00E36E85">
            <w:pPr>
              <w:rPr>
                <w:b/>
              </w:rPr>
            </w:pPr>
            <w:r>
              <w:t>1s</w:t>
            </w:r>
          </w:p>
        </w:tc>
        <w:tc>
          <w:tcPr>
            <w:tcW w:w="2261" w:type="dxa"/>
          </w:tcPr>
          <w:p w:rsidR="003E0143" w:rsidRPr="004008F4" w:rsidRDefault="003E0143" w:rsidP="00E36E85">
            <w:pPr>
              <w:rPr>
                <w:b/>
              </w:rPr>
            </w:pPr>
            <w:r w:rsidRPr="004008F4">
              <w:rPr>
                <w:b/>
              </w:rPr>
              <w:t>Interpersonal Communication</w:t>
            </w:r>
          </w:p>
        </w:tc>
        <w:tc>
          <w:tcPr>
            <w:tcW w:w="2239" w:type="dxa"/>
          </w:tcPr>
          <w:tbl>
            <w:tblPr>
              <w:tblW w:w="0" w:type="auto"/>
              <w:tblCellSpacing w:w="0" w:type="dxa"/>
              <w:tblCellMar>
                <w:left w:w="0" w:type="dxa"/>
                <w:right w:w="0" w:type="dxa"/>
              </w:tblCellMar>
              <w:tblLook w:val="04A0" w:firstRow="1" w:lastRow="0" w:firstColumn="1" w:lastColumn="0" w:noHBand="0" w:noVBand="1"/>
            </w:tblPr>
            <w:tblGrid>
              <w:gridCol w:w="2023"/>
            </w:tblGrid>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 xml:space="preserve">How can we use the second language we know to exchange information from another person? </w:t>
                  </w:r>
                </w:p>
              </w:tc>
            </w:tr>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 xml:space="preserve">What can we do to deal with unexpected </w:t>
                  </w:r>
                  <w:r w:rsidRPr="004008F4">
                    <w:rPr>
                      <w:rFonts w:ascii="Arial" w:eastAsia="Times New Roman" w:hAnsi="Arial" w:cs="Arial"/>
                      <w:color w:val="43413E"/>
                      <w:sz w:val="18"/>
                      <w:szCs w:val="18"/>
                    </w:rPr>
                    <w:lastRenderedPageBreak/>
                    <w:t xml:space="preserve">situations in another culture? </w:t>
                  </w:r>
                </w:p>
              </w:tc>
            </w:tr>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lastRenderedPageBreak/>
                    <w:t>How can we express and exchange opinions in a second language?</w:t>
                  </w:r>
                </w:p>
              </w:tc>
            </w:tr>
          </w:tbl>
          <w:p w:rsidR="003E0143" w:rsidRPr="004008F4" w:rsidRDefault="003E0143" w:rsidP="00E36E85">
            <w:pPr>
              <w:rPr>
                <w:rFonts w:ascii="Arial" w:eastAsia="Times New Roman" w:hAnsi="Arial" w:cs="Arial"/>
                <w:b/>
                <w:color w:val="43413E"/>
                <w:sz w:val="18"/>
                <w:szCs w:val="18"/>
              </w:rPr>
            </w:pP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lastRenderedPageBreak/>
              <w:t xml:space="preserve">Language (vocabulary, grammar, sound system) to exchange information about school, activities, friends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Ask and answer questions about their daily lives </w:t>
            </w:r>
          </w:p>
        </w:tc>
        <w:tc>
          <w:tcPr>
            <w:tcW w:w="2123" w:type="dxa"/>
          </w:tcPr>
          <w:p w:rsidR="003E0143" w:rsidRDefault="0033798C" w:rsidP="00E36E85">
            <w:pPr>
              <w:jc w:val="center"/>
              <w:rPr>
                <w:rFonts w:ascii="Arial" w:hAnsi="Arial" w:cs="Arial"/>
                <w:color w:val="43413E"/>
                <w:sz w:val="18"/>
                <w:szCs w:val="18"/>
              </w:rPr>
            </w:pPr>
            <w:hyperlink r:id="rId140" w:anchor="23971?cf=y " w:tgtFrame="_blank" w:tooltip="Speak and write advanced vocabulary and idiomatic expressions used by native speaking students of the target language.&#10; &#10; Medical terms &#10; Money exchange &#10; Purchases &#10; Use of transportation and communications &#10; Lodging arrangements&#10; " w:history="1">
              <w:r w:rsidR="003E0143">
                <w:rPr>
                  <w:rFonts w:ascii="Arial" w:hAnsi="Arial" w:cs="Arial"/>
                  <w:color w:val="0000FF"/>
                  <w:sz w:val="16"/>
                  <w:szCs w:val="16"/>
                  <w:u w:val="single"/>
                </w:rPr>
                <w:t>12.1.1.S3.B</w:t>
              </w:r>
            </w:hyperlink>
            <w:r w:rsidR="003E0143">
              <w:rPr>
                <w:rFonts w:ascii="Arial" w:hAnsi="Arial" w:cs="Arial"/>
                <w:color w:val="43413E"/>
                <w:sz w:val="18"/>
                <w:szCs w:val="18"/>
              </w:rPr>
              <w:t xml:space="preserve">, </w:t>
            </w:r>
            <w:hyperlink r:id="rId141" w:anchor="23972?cf=y " w:tgtFrame="_blank" w:tooltip="Comprehend spoken and written sentences and paragraphs using advanced vocabulary terms from textbooks, newspapers, student readers and magazines.&#10; &#10; Public figures &#10; Historical figures &#10; Major news event&#10; " w:history="1">
              <w:r w:rsidR="003E0143">
                <w:rPr>
                  <w:rFonts w:ascii="Arial" w:hAnsi="Arial" w:cs="Arial"/>
                  <w:color w:val="0000FF"/>
                  <w:sz w:val="16"/>
                  <w:szCs w:val="16"/>
                  <w:u w:val="single"/>
                </w:rPr>
                <w:t>12.1.1.S3.C</w:t>
              </w:r>
            </w:hyperlink>
            <w:r w:rsidR="003E0143">
              <w:rPr>
                <w:rFonts w:ascii="Arial" w:hAnsi="Arial" w:cs="Arial"/>
                <w:color w:val="43413E"/>
                <w:sz w:val="18"/>
                <w:szCs w:val="18"/>
              </w:rPr>
              <w:t xml:space="preserve">, </w:t>
            </w:r>
            <w:hyperlink r:id="rId142" w:anchor="24029?cf=y " w:tgtFrame="_blank" w:tooltip="Comprehend written sentences and paragraphs using vocabulary terms and verbs of wanting, thinking, believing, and liking from simple classical texts.  Traditions and customs  Military events (e.g., gladiator, chariot) " w:history="1">
              <w:r w:rsidR="003E0143">
                <w:rPr>
                  <w:rFonts w:ascii="Arial" w:hAnsi="Arial" w:cs="Arial"/>
                  <w:color w:val="0000FF"/>
                  <w:sz w:val="16"/>
                  <w:szCs w:val="16"/>
                  <w:u w:val="single"/>
                </w:rPr>
                <w:t>12.2.1.S3.B</w:t>
              </w:r>
            </w:hyperlink>
            <w:r w:rsidR="003E0143">
              <w:rPr>
                <w:rFonts w:ascii="Arial" w:hAnsi="Arial" w:cs="Arial"/>
                <w:color w:val="43413E"/>
                <w:sz w:val="18"/>
                <w:szCs w:val="18"/>
              </w:rPr>
              <w:t xml:space="preserve">, </w:t>
            </w:r>
            <w:hyperlink r:id="rId143" w:anchor="24030?cf=y " w:tgtFrame="_blank" w:tooltip="Write and speak vocabulary used to construct phrases and sentences in Latin or Greek.  Travel  Buildings  Geography  Government " w:history="1">
              <w:r w:rsidR="003E0143">
                <w:rPr>
                  <w:rFonts w:ascii="Arial" w:hAnsi="Arial" w:cs="Arial"/>
                  <w:color w:val="0000FF"/>
                  <w:sz w:val="16"/>
                  <w:szCs w:val="16"/>
                  <w:u w:val="single"/>
                </w:rPr>
                <w:t>12.2.1.S3.C</w:t>
              </w:r>
            </w:hyperlink>
            <w:r w:rsidR="003E0143">
              <w:rPr>
                <w:rFonts w:ascii="Arial" w:hAnsi="Arial" w:cs="Arial"/>
                <w:color w:val="43413E"/>
                <w:sz w:val="18"/>
                <w:szCs w:val="18"/>
              </w:rPr>
              <w:t xml:space="preserve">, </w:t>
            </w:r>
            <w:hyperlink r:id="rId144" w:anchor="24031?cf=y " w:tgtFrame="_blank" w:tooltip="Use simple, compound and complex sentence structures to comprehend reading passages from classical authors.  Participles  Passive voice  Reflexives   Pronouns and demonstratives  Common irregular verbs  Conjugation of verbs in all tenses " w:history="1">
              <w:r w:rsidR="003E0143">
                <w:rPr>
                  <w:rFonts w:ascii="Arial" w:hAnsi="Arial" w:cs="Arial"/>
                  <w:color w:val="0000FF"/>
                  <w:sz w:val="16"/>
                  <w:szCs w:val="16"/>
                  <w:u w:val="single"/>
                </w:rPr>
                <w:t>12.2.1.S3.D</w:t>
              </w:r>
            </w:hyperlink>
            <w:r w:rsidR="003E0143">
              <w:rPr>
                <w:rFonts w:ascii="Arial" w:hAnsi="Arial" w:cs="Arial"/>
                <w:color w:val="43413E"/>
                <w:sz w:val="18"/>
                <w:szCs w:val="18"/>
              </w:rPr>
              <w:t xml:space="preserve"> </w:t>
            </w:r>
          </w:p>
        </w:tc>
      </w:tr>
      <w:tr w:rsidR="003E0143" w:rsidRPr="004008F4" w:rsidTr="00E36E85">
        <w:tc>
          <w:tcPr>
            <w:tcW w:w="1746" w:type="dxa"/>
          </w:tcPr>
          <w:p w:rsidR="003E0143" w:rsidRPr="004008F4" w:rsidRDefault="003E0143" w:rsidP="00E36E85">
            <w:pPr>
              <w:rPr>
                <w:b/>
              </w:rPr>
            </w:pPr>
            <w:r>
              <w:lastRenderedPageBreak/>
              <w:t>1t</w:t>
            </w:r>
          </w:p>
        </w:tc>
        <w:tc>
          <w:tcPr>
            <w:tcW w:w="2261" w:type="dxa"/>
          </w:tcPr>
          <w:p w:rsidR="003E0143" w:rsidRPr="004008F4" w:rsidRDefault="003E0143" w:rsidP="00E36E85">
            <w:pPr>
              <w:rPr>
                <w:b/>
              </w:rPr>
            </w:pPr>
            <w:r w:rsidRPr="004008F4">
              <w:rPr>
                <w:b/>
              </w:rPr>
              <w:t>Interpretive Communication</w:t>
            </w:r>
          </w:p>
        </w:tc>
        <w:tc>
          <w:tcPr>
            <w:tcW w:w="2239" w:type="dxa"/>
          </w:tcPr>
          <w:tbl>
            <w:tblPr>
              <w:tblW w:w="0" w:type="auto"/>
              <w:tblCellSpacing w:w="0" w:type="dxa"/>
              <w:tblCellMar>
                <w:left w:w="0" w:type="dxa"/>
                <w:right w:w="0" w:type="dxa"/>
              </w:tblCellMar>
              <w:tblLook w:val="04A0" w:firstRow="1" w:lastRow="0" w:firstColumn="1" w:lastColumn="0" w:noHBand="0" w:noVBand="1"/>
            </w:tblPr>
            <w:tblGrid>
              <w:gridCol w:w="2023"/>
            </w:tblGrid>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 xml:space="preserve">How can we use the second language we know to exchange information from another person? </w:t>
                  </w:r>
                </w:p>
              </w:tc>
            </w:tr>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 xml:space="preserve">What can we do to deal with unexpected situations in another culture? </w:t>
                  </w:r>
                </w:p>
              </w:tc>
            </w:tr>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How can we express and exchange opinions in a second language?</w:t>
                  </w:r>
                </w:p>
              </w:tc>
            </w:tr>
          </w:tbl>
          <w:p w:rsidR="003E0143" w:rsidRPr="004008F4" w:rsidRDefault="003E0143" w:rsidP="00E36E85">
            <w:pPr>
              <w:rPr>
                <w:rFonts w:ascii="Arial" w:eastAsia="Times New Roman" w:hAnsi="Arial" w:cs="Arial"/>
                <w:b/>
                <w:color w:val="43413E"/>
                <w:sz w:val="18"/>
                <w:szCs w:val="18"/>
              </w:rPr>
            </w:pP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Vocabulary and cultural knowledge to “survive” in the language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Ask and answer questions about their daily lives </w:t>
            </w:r>
          </w:p>
        </w:tc>
        <w:tc>
          <w:tcPr>
            <w:tcW w:w="2123" w:type="dxa"/>
          </w:tcPr>
          <w:p w:rsidR="003E0143" w:rsidRDefault="0033798C" w:rsidP="00E36E85">
            <w:pPr>
              <w:jc w:val="center"/>
              <w:rPr>
                <w:rFonts w:ascii="Arial" w:hAnsi="Arial" w:cs="Arial"/>
                <w:color w:val="43413E"/>
                <w:sz w:val="18"/>
                <w:szCs w:val="18"/>
              </w:rPr>
            </w:pPr>
            <w:hyperlink r:id="rId145" w:anchor="23971?cf=y " w:tgtFrame="_blank" w:tooltip="Speak and write advanced vocabulary and idiomatic expressions used by native speaking students of the target language.&#10; &#10; Medical terms &#10; Money exchange &#10; Purchases &#10; Use of transportation and communications &#10; Lodging arrangements&#10; " w:history="1">
              <w:r w:rsidR="003E0143">
                <w:rPr>
                  <w:rFonts w:ascii="Arial" w:hAnsi="Arial" w:cs="Arial"/>
                  <w:color w:val="0000FF"/>
                  <w:sz w:val="16"/>
                  <w:szCs w:val="16"/>
                  <w:u w:val="single"/>
                </w:rPr>
                <w:t>12.1.1.S3.B</w:t>
              </w:r>
            </w:hyperlink>
            <w:r w:rsidR="003E0143">
              <w:rPr>
                <w:rFonts w:ascii="Arial" w:hAnsi="Arial" w:cs="Arial"/>
                <w:color w:val="43413E"/>
                <w:sz w:val="18"/>
                <w:szCs w:val="18"/>
              </w:rPr>
              <w:t xml:space="preserve">, </w:t>
            </w:r>
            <w:hyperlink r:id="rId146" w:anchor="23972?cf=y " w:tgtFrame="_blank" w:tooltip="Comprehend spoken and written sentences and paragraphs using advanced vocabulary terms from textbooks, newspapers, student readers and magazines.&#10; &#10; Public figures &#10; Historical figures &#10; Major news event&#10; " w:history="1">
              <w:r w:rsidR="003E0143">
                <w:rPr>
                  <w:rFonts w:ascii="Arial" w:hAnsi="Arial" w:cs="Arial"/>
                  <w:color w:val="0000FF"/>
                  <w:sz w:val="16"/>
                  <w:szCs w:val="16"/>
                  <w:u w:val="single"/>
                </w:rPr>
                <w:t>12.1.1.S3.C</w:t>
              </w:r>
            </w:hyperlink>
            <w:r w:rsidR="003E0143">
              <w:rPr>
                <w:rFonts w:ascii="Arial" w:hAnsi="Arial" w:cs="Arial"/>
                <w:color w:val="43413E"/>
                <w:sz w:val="18"/>
                <w:szCs w:val="18"/>
              </w:rPr>
              <w:t xml:space="preserve">, </w:t>
            </w:r>
            <w:hyperlink r:id="rId147" w:anchor="24029?cf=y " w:tgtFrame="_blank" w:tooltip="Comprehend written sentences and paragraphs using vocabulary terms and verbs of wanting, thinking, believing, and liking from simple classical texts.  Traditions and customs  Military events (e.g., gladiator, chariot) " w:history="1">
              <w:r w:rsidR="003E0143">
                <w:rPr>
                  <w:rFonts w:ascii="Arial" w:hAnsi="Arial" w:cs="Arial"/>
                  <w:color w:val="0000FF"/>
                  <w:sz w:val="16"/>
                  <w:szCs w:val="16"/>
                  <w:u w:val="single"/>
                </w:rPr>
                <w:t>12.2.1.S3.B</w:t>
              </w:r>
            </w:hyperlink>
            <w:r w:rsidR="003E0143">
              <w:rPr>
                <w:rFonts w:ascii="Arial" w:hAnsi="Arial" w:cs="Arial"/>
                <w:color w:val="43413E"/>
                <w:sz w:val="18"/>
                <w:szCs w:val="18"/>
              </w:rPr>
              <w:t xml:space="preserve">, </w:t>
            </w:r>
            <w:hyperlink r:id="rId148" w:anchor="24030?cf=y " w:tgtFrame="_blank" w:tooltip="Write and speak vocabulary used to construct phrases and sentences in Latin or Greek.  Travel  Buildings  Geography  Government " w:history="1">
              <w:r w:rsidR="003E0143">
                <w:rPr>
                  <w:rFonts w:ascii="Arial" w:hAnsi="Arial" w:cs="Arial"/>
                  <w:color w:val="0000FF"/>
                  <w:sz w:val="16"/>
                  <w:szCs w:val="16"/>
                  <w:u w:val="single"/>
                </w:rPr>
                <w:t>12.2.1.S3.C</w:t>
              </w:r>
            </w:hyperlink>
            <w:r w:rsidR="003E0143">
              <w:rPr>
                <w:rFonts w:ascii="Arial" w:hAnsi="Arial" w:cs="Arial"/>
                <w:color w:val="43413E"/>
                <w:sz w:val="18"/>
                <w:szCs w:val="18"/>
              </w:rPr>
              <w:t xml:space="preserve">, </w:t>
            </w:r>
            <w:hyperlink r:id="rId149" w:anchor="24031?cf=y " w:tgtFrame="_blank" w:tooltip="Use simple, compound and complex sentence structures to comprehend reading passages from classical authors.  Participles  Passive voice  Reflexives   Pronouns and demonstratives  Common irregular verbs  Conjugation of verbs in all tenses " w:history="1">
              <w:r w:rsidR="003E0143">
                <w:rPr>
                  <w:rFonts w:ascii="Arial" w:hAnsi="Arial" w:cs="Arial"/>
                  <w:color w:val="0000FF"/>
                  <w:sz w:val="16"/>
                  <w:szCs w:val="16"/>
                  <w:u w:val="single"/>
                </w:rPr>
                <w:t>12.2.1.S3.D</w:t>
              </w:r>
            </w:hyperlink>
            <w:r w:rsidR="003E0143">
              <w:rPr>
                <w:rFonts w:ascii="Arial" w:hAnsi="Arial" w:cs="Arial"/>
                <w:color w:val="43413E"/>
                <w:sz w:val="18"/>
                <w:szCs w:val="18"/>
              </w:rPr>
              <w:t xml:space="preserve"> </w:t>
            </w:r>
          </w:p>
        </w:tc>
      </w:tr>
      <w:tr w:rsidR="003E0143" w:rsidRPr="004008F4" w:rsidTr="00E36E85">
        <w:tc>
          <w:tcPr>
            <w:tcW w:w="1746" w:type="dxa"/>
          </w:tcPr>
          <w:p w:rsidR="003E0143" w:rsidRPr="004008F4" w:rsidRDefault="003E0143" w:rsidP="00E36E85">
            <w:pPr>
              <w:rPr>
                <w:b/>
              </w:rPr>
            </w:pPr>
            <w:r>
              <w:t>1u</w:t>
            </w:r>
          </w:p>
        </w:tc>
        <w:tc>
          <w:tcPr>
            <w:tcW w:w="2261" w:type="dxa"/>
          </w:tcPr>
          <w:p w:rsidR="003E0143" w:rsidRPr="004008F4" w:rsidRDefault="003E0143" w:rsidP="00E36E85">
            <w:pPr>
              <w:rPr>
                <w:b/>
              </w:rPr>
            </w:pPr>
            <w:r w:rsidRPr="004008F4">
              <w:rPr>
                <w:b/>
              </w:rPr>
              <w:t>Interpersonal Communication</w:t>
            </w:r>
          </w:p>
        </w:tc>
        <w:tc>
          <w:tcPr>
            <w:tcW w:w="2239" w:type="dxa"/>
          </w:tcPr>
          <w:tbl>
            <w:tblPr>
              <w:tblW w:w="0" w:type="auto"/>
              <w:tblCellSpacing w:w="0" w:type="dxa"/>
              <w:tblCellMar>
                <w:left w:w="0" w:type="dxa"/>
                <w:right w:w="0" w:type="dxa"/>
              </w:tblCellMar>
              <w:tblLook w:val="04A0" w:firstRow="1" w:lastRow="0" w:firstColumn="1" w:lastColumn="0" w:noHBand="0" w:noVBand="1"/>
            </w:tblPr>
            <w:tblGrid>
              <w:gridCol w:w="2023"/>
            </w:tblGrid>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 xml:space="preserve">How can we use the second language we know to exchange information from another person? </w:t>
                  </w:r>
                </w:p>
              </w:tc>
            </w:tr>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 xml:space="preserve">What can we do to deal with unexpected situations in another culture? </w:t>
                  </w:r>
                </w:p>
              </w:tc>
            </w:tr>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How can we express and exchange opinions in a second language?</w:t>
                  </w:r>
                </w:p>
              </w:tc>
            </w:tr>
          </w:tbl>
          <w:p w:rsidR="003E0143" w:rsidRPr="004008F4" w:rsidRDefault="003E0143" w:rsidP="00E36E85">
            <w:pPr>
              <w:rPr>
                <w:rFonts w:ascii="Arial" w:eastAsia="Times New Roman" w:hAnsi="Arial" w:cs="Arial"/>
                <w:b/>
                <w:color w:val="43413E"/>
                <w:sz w:val="18"/>
                <w:szCs w:val="18"/>
              </w:rPr>
            </w:pP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Language (vocabulary, grammar, sound system) to exchange information about school, activities, friends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Initiate, sustain, and close a conversation about a person or event </w:t>
            </w:r>
          </w:p>
        </w:tc>
        <w:tc>
          <w:tcPr>
            <w:tcW w:w="2123" w:type="dxa"/>
          </w:tcPr>
          <w:p w:rsidR="003E0143" w:rsidRDefault="0033798C" w:rsidP="00E36E85">
            <w:pPr>
              <w:jc w:val="center"/>
              <w:rPr>
                <w:rFonts w:ascii="Arial" w:hAnsi="Arial" w:cs="Arial"/>
                <w:color w:val="43413E"/>
                <w:sz w:val="18"/>
                <w:szCs w:val="18"/>
              </w:rPr>
            </w:pPr>
            <w:hyperlink r:id="rId150" w:anchor="23971?cf=y " w:tgtFrame="_blank" w:tooltip="Speak and write advanced vocabulary and idiomatic expressions used by native speaking students of the target language.&#10; &#10; Medical terms &#10; Money exchange &#10; Purchases &#10; Use of transportation and communications &#10; Lodging arrangements&#10; " w:history="1">
              <w:r w:rsidR="003E0143">
                <w:rPr>
                  <w:rFonts w:ascii="Arial" w:hAnsi="Arial" w:cs="Arial"/>
                  <w:color w:val="0000FF"/>
                  <w:sz w:val="16"/>
                  <w:szCs w:val="16"/>
                  <w:u w:val="single"/>
                </w:rPr>
                <w:t>12.1.1.S3.B</w:t>
              </w:r>
            </w:hyperlink>
            <w:r w:rsidR="003E0143">
              <w:rPr>
                <w:rFonts w:ascii="Arial" w:hAnsi="Arial" w:cs="Arial"/>
                <w:color w:val="43413E"/>
                <w:sz w:val="18"/>
                <w:szCs w:val="18"/>
              </w:rPr>
              <w:t xml:space="preserve">, </w:t>
            </w:r>
            <w:hyperlink r:id="rId151" w:anchor="23972?cf=y " w:tgtFrame="_blank" w:tooltip="Comprehend spoken and written sentences and paragraphs using advanced vocabulary terms from textbooks, newspapers, student readers and magazines.&#10; &#10; Public figures &#10; Historical figures &#10; Major news event&#10; " w:history="1">
              <w:r w:rsidR="003E0143">
                <w:rPr>
                  <w:rFonts w:ascii="Arial" w:hAnsi="Arial" w:cs="Arial"/>
                  <w:color w:val="0000FF"/>
                  <w:sz w:val="16"/>
                  <w:szCs w:val="16"/>
                  <w:u w:val="single"/>
                </w:rPr>
                <w:t>12.1.1.S3.C</w:t>
              </w:r>
            </w:hyperlink>
            <w:r w:rsidR="003E0143">
              <w:rPr>
                <w:rFonts w:ascii="Arial" w:hAnsi="Arial" w:cs="Arial"/>
                <w:color w:val="43413E"/>
                <w:sz w:val="18"/>
                <w:szCs w:val="18"/>
              </w:rPr>
              <w:t xml:space="preserve">, </w:t>
            </w:r>
            <w:hyperlink r:id="rId152" w:anchor="24029?cf=y " w:tgtFrame="_blank" w:tooltip="Comprehend written sentences and paragraphs using vocabulary terms and verbs of wanting, thinking, believing, and liking from simple classical texts.  Traditions and customs  Military events (e.g., gladiator, chariot) " w:history="1">
              <w:r w:rsidR="003E0143">
                <w:rPr>
                  <w:rFonts w:ascii="Arial" w:hAnsi="Arial" w:cs="Arial"/>
                  <w:color w:val="0000FF"/>
                  <w:sz w:val="16"/>
                  <w:szCs w:val="16"/>
                  <w:u w:val="single"/>
                </w:rPr>
                <w:t>12.2.1.S3.B</w:t>
              </w:r>
            </w:hyperlink>
            <w:r w:rsidR="003E0143">
              <w:rPr>
                <w:rFonts w:ascii="Arial" w:hAnsi="Arial" w:cs="Arial"/>
                <w:color w:val="43413E"/>
                <w:sz w:val="18"/>
                <w:szCs w:val="18"/>
              </w:rPr>
              <w:t xml:space="preserve">, </w:t>
            </w:r>
            <w:hyperlink r:id="rId153" w:anchor="24030?cf=y " w:tgtFrame="_blank" w:tooltip="Write and speak vocabulary used to construct phrases and sentences in Latin or Greek.  Travel  Buildings  Geography  Government " w:history="1">
              <w:r w:rsidR="003E0143">
                <w:rPr>
                  <w:rFonts w:ascii="Arial" w:hAnsi="Arial" w:cs="Arial"/>
                  <w:color w:val="0000FF"/>
                  <w:sz w:val="16"/>
                  <w:szCs w:val="16"/>
                  <w:u w:val="single"/>
                </w:rPr>
                <w:t>12.2.1.S3.C</w:t>
              </w:r>
            </w:hyperlink>
            <w:r w:rsidR="003E0143">
              <w:rPr>
                <w:rFonts w:ascii="Arial" w:hAnsi="Arial" w:cs="Arial"/>
                <w:color w:val="43413E"/>
                <w:sz w:val="18"/>
                <w:szCs w:val="18"/>
              </w:rPr>
              <w:t xml:space="preserve">, </w:t>
            </w:r>
            <w:hyperlink r:id="rId154" w:anchor="24031?cf=y " w:tgtFrame="_blank" w:tooltip="Use simple, compound and complex sentence structures to comprehend reading passages from classical authors.  Participles  Passive voice  Reflexives   Pronouns and demonstratives  Common irregular verbs  Conjugation of verbs in all tenses " w:history="1">
              <w:r w:rsidR="003E0143">
                <w:rPr>
                  <w:rFonts w:ascii="Arial" w:hAnsi="Arial" w:cs="Arial"/>
                  <w:color w:val="0000FF"/>
                  <w:sz w:val="16"/>
                  <w:szCs w:val="16"/>
                  <w:u w:val="single"/>
                </w:rPr>
                <w:t>12.2.1.S3.D</w:t>
              </w:r>
            </w:hyperlink>
            <w:r w:rsidR="003E0143">
              <w:rPr>
                <w:rFonts w:ascii="Arial" w:hAnsi="Arial" w:cs="Arial"/>
                <w:color w:val="43413E"/>
                <w:sz w:val="18"/>
                <w:szCs w:val="18"/>
              </w:rPr>
              <w:t xml:space="preserve"> </w:t>
            </w:r>
          </w:p>
        </w:tc>
      </w:tr>
      <w:tr w:rsidR="003E0143" w:rsidRPr="004008F4" w:rsidTr="00E36E85">
        <w:tc>
          <w:tcPr>
            <w:tcW w:w="1746" w:type="dxa"/>
          </w:tcPr>
          <w:p w:rsidR="003E0143" w:rsidRPr="004008F4" w:rsidRDefault="003E0143" w:rsidP="00E36E85">
            <w:pPr>
              <w:rPr>
                <w:b/>
              </w:rPr>
            </w:pPr>
            <w:r>
              <w:t>1v</w:t>
            </w:r>
          </w:p>
        </w:tc>
        <w:tc>
          <w:tcPr>
            <w:tcW w:w="2261" w:type="dxa"/>
          </w:tcPr>
          <w:p w:rsidR="003E0143" w:rsidRPr="004008F4" w:rsidRDefault="003E0143" w:rsidP="00E36E85">
            <w:pPr>
              <w:rPr>
                <w:b/>
              </w:rPr>
            </w:pPr>
            <w:r w:rsidRPr="004008F4">
              <w:rPr>
                <w:b/>
              </w:rPr>
              <w:t>Interpretive Communication</w:t>
            </w:r>
          </w:p>
        </w:tc>
        <w:tc>
          <w:tcPr>
            <w:tcW w:w="2239" w:type="dxa"/>
          </w:tcPr>
          <w:tbl>
            <w:tblPr>
              <w:tblW w:w="0" w:type="auto"/>
              <w:tblCellSpacing w:w="0" w:type="dxa"/>
              <w:tblCellMar>
                <w:left w:w="0" w:type="dxa"/>
                <w:right w:w="0" w:type="dxa"/>
              </w:tblCellMar>
              <w:tblLook w:val="04A0" w:firstRow="1" w:lastRow="0" w:firstColumn="1" w:lastColumn="0" w:noHBand="0" w:noVBand="1"/>
            </w:tblPr>
            <w:tblGrid>
              <w:gridCol w:w="2023"/>
            </w:tblGrid>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 xml:space="preserve">How can we use the second language we know to exchange information from another person? </w:t>
                  </w:r>
                </w:p>
              </w:tc>
            </w:tr>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 xml:space="preserve">What can we do to deal with unexpected </w:t>
                  </w:r>
                  <w:r w:rsidRPr="004008F4">
                    <w:rPr>
                      <w:rFonts w:ascii="Arial" w:eastAsia="Times New Roman" w:hAnsi="Arial" w:cs="Arial"/>
                      <w:color w:val="43413E"/>
                      <w:sz w:val="18"/>
                      <w:szCs w:val="18"/>
                    </w:rPr>
                    <w:lastRenderedPageBreak/>
                    <w:t xml:space="preserve">situations in another culture? </w:t>
                  </w:r>
                </w:p>
              </w:tc>
            </w:tr>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lastRenderedPageBreak/>
                    <w:t>How can we express and exchange opinions in a second language?</w:t>
                  </w:r>
                </w:p>
              </w:tc>
            </w:tr>
          </w:tbl>
          <w:p w:rsidR="003E0143" w:rsidRPr="004008F4" w:rsidRDefault="003E0143" w:rsidP="00E36E85">
            <w:pPr>
              <w:rPr>
                <w:rFonts w:ascii="Arial" w:eastAsia="Times New Roman" w:hAnsi="Arial" w:cs="Arial"/>
                <w:b/>
                <w:color w:val="43413E"/>
                <w:sz w:val="18"/>
                <w:szCs w:val="18"/>
              </w:rPr>
            </w:pP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lastRenderedPageBreak/>
              <w:t xml:space="preserve">Vocabulary and cultural knowledge to “survive” in the language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Initiate, sustain, and close a conversation about a person or event </w:t>
            </w:r>
          </w:p>
        </w:tc>
        <w:tc>
          <w:tcPr>
            <w:tcW w:w="2123" w:type="dxa"/>
          </w:tcPr>
          <w:p w:rsidR="003E0143" w:rsidRDefault="0033798C" w:rsidP="00E36E85">
            <w:pPr>
              <w:jc w:val="center"/>
              <w:rPr>
                <w:rFonts w:ascii="Arial" w:hAnsi="Arial" w:cs="Arial"/>
                <w:color w:val="43413E"/>
                <w:sz w:val="18"/>
                <w:szCs w:val="18"/>
              </w:rPr>
            </w:pPr>
            <w:hyperlink r:id="rId155" w:anchor="23971?cf=y " w:tgtFrame="_blank" w:tooltip="Speak and write advanced vocabulary and idiomatic expressions used by native speaking students of the target language.&#10; &#10; Medical terms &#10; Money exchange &#10; Purchases &#10; Use of transportation and communications &#10; Lodging arrangements&#10; " w:history="1">
              <w:r w:rsidR="003E0143">
                <w:rPr>
                  <w:rFonts w:ascii="Arial" w:hAnsi="Arial" w:cs="Arial"/>
                  <w:color w:val="0000FF"/>
                  <w:sz w:val="16"/>
                  <w:szCs w:val="16"/>
                  <w:u w:val="single"/>
                </w:rPr>
                <w:t>12.1.1.S3.B</w:t>
              </w:r>
            </w:hyperlink>
            <w:r w:rsidR="003E0143">
              <w:rPr>
                <w:rFonts w:ascii="Arial" w:hAnsi="Arial" w:cs="Arial"/>
                <w:color w:val="43413E"/>
                <w:sz w:val="18"/>
                <w:szCs w:val="18"/>
              </w:rPr>
              <w:t xml:space="preserve">, </w:t>
            </w:r>
            <w:hyperlink r:id="rId156" w:anchor="23972?cf=y " w:tgtFrame="_blank" w:tooltip="Comprehend spoken and written sentences and paragraphs using advanced vocabulary terms from textbooks, newspapers, student readers and magazines.&#10; &#10; Public figures &#10; Historical figures &#10; Major news event&#10; " w:history="1">
              <w:r w:rsidR="003E0143">
                <w:rPr>
                  <w:rFonts w:ascii="Arial" w:hAnsi="Arial" w:cs="Arial"/>
                  <w:color w:val="0000FF"/>
                  <w:sz w:val="16"/>
                  <w:szCs w:val="16"/>
                  <w:u w:val="single"/>
                </w:rPr>
                <w:t>12.1.1.S3.C</w:t>
              </w:r>
            </w:hyperlink>
            <w:r w:rsidR="003E0143">
              <w:rPr>
                <w:rFonts w:ascii="Arial" w:hAnsi="Arial" w:cs="Arial"/>
                <w:color w:val="43413E"/>
                <w:sz w:val="18"/>
                <w:szCs w:val="18"/>
              </w:rPr>
              <w:t xml:space="preserve">, </w:t>
            </w:r>
            <w:hyperlink r:id="rId157" w:anchor="24029?cf=y " w:tgtFrame="_blank" w:tooltip="Comprehend written sentences and paragraphs using vocabulary terms and verbs of wanting, thinking, believing, and liking from simple classical texts.  Traditions and customs  Military events (e.g., gladiator, chariot) " w:history="1">
              <w:r w:rsidR="003E0143">
                <w:rPr>
                  <w:rFonts w:ascii="Arial" w:hAnsi="Arial" w:cs="Arial"/>
                  <w:color w:val="0000FF"/>
                  <w:sz w:val="16"/>
                  <w:szCs w:val="16"/>
                  <w:u w:val="single"/>
                </w:rPr>
                <w:t>12.2.1.S3.B</w:t>
              </w:r>
            </w:hyperlink>
            <w:r w:rsidR="003E0143">
              <w:rPr>
                <w:rFonts w:ascii="Arial" w:hAnsi="Arial" w:cs="Arial"/>
                <w:color w:val="43413E"/>
                <w:sz w:val="18"/>
                <w:szCs w:val="18"/>
              </w:rPr>
              <w:t xml:space="preserve">, </w:t>
            </w:r>
            <w:hyperlink r:id="rId158" w:anchor="24030?cf=y " w:tgtFrame="_blank" w:tooltip="Write and speak vocabulary used to construct phrases and sentences in Latin or Greek.  Travel  Buildings  Geography  Government " w:history="1">
              <w:r w:rsidR="003E0143">
                <w:rPr>
                  <w:rFonts w:ascii="Arial" w:hAnsi="Arial" w:cs="Arial"/>
                  <w:color w:val="0000FF"/>
                  <w:sz w:val="16"/>
                  <w:szCs w:val="16"/>
                  <w:u w:val="single"/>
                </w:rPr>
                <w:t>12.2.1.S3.C</w:t>
              </w:r>
            </w:hyperlink>
            <w:r w:rsidR="003E0143">
              <w:rPr>
                <w:rFonts w:ascii="Arial" w:hAnsi="Arial" w:cs="Arial"/>
                <w:color w:val="43413E"/>
                <w:sz w:val="18"/>
                <w:szCs w:val="18"/>
              </w:rPr>
              <w:t xml:space="preserve">, </w:t>
            </w:r>
            <w:hyperlink r:id="rId159" w:anchor="24031?cf=y " w:tgtFrame="_blank" w:tooltip="Use simple, compound and complex sentence structures to comprehend reading passages from classical authors.  Participles  Passive voice  Reflexives   Pronouns and demonstratives  Common irregular verbs  Conjugation of verbs in all tenses " w:history="1">
              <w:r w:rsidR="003E0143">
                <w:rPr>
                  <w:rFonts w:ascii="Arial" w:hAnsi="Arial" w:cs="Arial"/>
                  <w:color w:val="0000FF"/>
                  <w:sz w:val="16"/>
                  <w:szCs w:val="16"/>
                  <w:u w:val="single"/>
                </w:rPr>
                <w:t>12.2.1.S3.D</w:t>
              </w:r>
            </w:hyperlink>
            <w:r w:rsidR="003E0143">
              <w:rPr>
                <w:rFonts w:ascii="Arial" w:hAnsi="Arial" w:cs="Arial"/>
                <w:color w:val="43413E"/>
                <w:sz w:val="18"/>
                <w:szCs w:val="18"/>
              </w:rPr>
              <w:t xml:space="preserve"> </w:t>
            </w:r>
          </w:p>
        </w:tc>
      </w:tr>
      <w:tr w:rsidR="003E0143" w:rsidRPr="004008F4" w:rsidTr="00E36E85">
        <w:tc>
          <w:tcPr>
            <w:tcW w:w="1746" w:type="dxa"/>
          </w:tcPr>
          <w:p w:rsidR="003E0143" w:rsidRPr="004008F4" w:rsidRDefault="003E0143" w:rsidP="00E36E85">
            <w:pPr>
              <w:rPr>
                <w:b/>
              </w:rPr>
            </w:pPr>
            <w:r>
              <w:lastRenderedPageBreak/>
              <w:t>1w</w:t>
            </w:r>
          </w:p>
        </w:tc>
        <w:tc>
          <w:tcPr>
            <w:tcW w:w="2261" w:type="dxa"/>
          </w:tcPr>
          <w:p w:rsidR="003E0143" w:rsidRPr="004008F4" w:rsidRDefault="003E0143" w:rsidP="00E36E85">
            <w:pPr>
              <w:rPr>
                <w:b/>
              </w:rPr>
            </w:pPr>
            <w:r w:rsidRPr="004008F4">
              <w:rPr>
                <w:b/>
              </w:rPr>
              <w:t>Interpersonal Communication</w:t>
            </w:r>
          </w:p>
        </w:tc>
        <w:tc>
          <w:tcPr>
            <w:tcW w:w="2239" w:type="dxa"/>
          </w:tcPr>
          <w:tbl>
            <w:tblPr>
              <w:tblW w:w="0" w:type="auto"/>
              <w:tblCellSpacing w:w="0" w:type="dxa"/>
              <w:tblCellMar>
                <w:left w:w="0" w:type="dxa"/>
                <w:right w:w="0" w:type="dxa"/>
              </w:tblCellMar>
              <w:tblLook w:val="04A0" w:firstRow="1" w:lastRow="0" w:firstColumn="1" w:lastColumn="0" w:noHBand="0" w:noVBand="1"/>
            </w:tblPr>
            <w:tblGrid>
              <w:gridCol w:w="2023"/>
            </w:tblGrid>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 xml:space="preserve">How can we use the second language we know to exchange information from another person? </w:t>
                  </w:r>
                </w:p>
              </w:tc>
            </w:tr>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 xml:space="preserve">What can we do to deal with unexpected situations in another culture? </w:t>
                  </w:r>
                </w:p>
              </w:tc>
            </w:tr>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How can we express and exchange opinions in a second language?</w:t>
                  </w:r>
                </w:p>
              </w:tc>
            </w:tr>
          </w:tbl>
          <w:p w:rsidR="003E0143" w:rsidRPr="004008F4" w:rsidRDefault="003E0143" w:rsidP="00E36E85">
            <w:pPr>
              <w:rPr>
                <w:rFonts w:ascii="Arial" w:eastAsia="Times New Roman" w:hAnsi="Arial" w:cs="Arial"/>
                <w:b/>
                <w:color w:val="43413E"/>
                <w:sz w:val="18"/>
                <w:szCs w:val="18"/>
              </w:rPr>
            </w:pP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Vocabulary and cultural knowledge to “survive” in the language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Accomplish simple “survival” tasks such as ordering food, exchanging money, buying goods or services. </w:t>
            </w:r>
          </w:p>
        </w:tc>
        <w:tc>
          <w:tcPr>
            <w:tcW w:w="2123" w:type="dxa"/>
          </w:tcPr>
          <w:p w:rsidR="003E0143" w:rsidRDefault="0033798C" w:rsidP="00E36E85">
            <w:pPr>
              <w:jc w:val="center"/>
              <w:rPr>
                <w:rFonts w:ascii="Arial" w:hAnsi="Arial" w:cs="Arial"/>
                <w:color w:val="43413E"/>
                <w:sz w:val="18"/>
                <w:szCs w:val="18"/>
              </w:rPr>
            </w:pPr>
            <w:hyperlink r:id="rId160" w:anchor="23971?cf=y " w:tgtFrame="_blank" w:tooltip="Speak and write advanced vocabulary and idiomatic expressions used by native speaking students of the target language.&#10; &#10; Medical terms &#10; Money exchange &#10; Purchases &#10; Use of transportation and communications &#10; Lodging arrangements&#10; " w:history="1">
              <w:r w:rsidR="003E0143">
                <w:rPr>
                  <w:rFonts w:ascii="Arial" w:hAnsi="Arial" w:cs="Arial"/>
                  <w:color w:val="0000FF"/>
                  <w:sz w:val="16"/>
                  <w:szCs w:val="16"/>
                  <w:u w:val="single"/>
                </w:rPr>
                <w:t>12.1.1.S3.B</w:t>
              </w:r>
            </w:hyperlink>
            <w:r w:rsidR="003E0143">
              <w:rPr>
                <w:rFonts w:ascii="Arial" w:hAnsi="Arial" w:cs="Arial"/>
                <w:color w:val="43413E"/>
                <w:sz w:val="18"/>
                <w:szCs w:val="18"/>
              </w:rPr>
              <w:t xml:space="preserve">, </w:t>
            </w:r>
            <w:hyperlink r:id="rId161" w:anchor="23972?cf=y " w:tgtFrame="_blank" w:tooltip="Comprehend spoken and written sentences and paragraphs using advanced vocabulary terms from textbooks, newspapers, student readers and magazines.&#10; &#10; Public figures &#10; Historical figures &#10; Major news event&#10; " w:history="1">
              <w:r w:rsidR="003E0143">
                <w:rPr>
                  <w:rFonts w:ascii="Arial" w:hAnsi="Arial" w:cs="Arial"/>
                  <w:color w:val="0000FF"/>
                  <w:sz w:val="16"/>
                  <w:szCs w:val="16"/>
                  <w:u w:val="single"/>
                </w:rPr>
                <w:t>12.1.1.S3.C</w:t>
              </w:r>
            </w:hyperlink>
            <w:r w:rsidR="003E0143">
              <w:rPr>
                <w:rFonts w:ascii="Arial" w:hAnsi="Arial" w:cs="Arial"/>
                <w:color w:val="43413E"/>
                <w:sz w:val="18"/>
                <w:szCs w:val="18"/>
              </w:rPr>
              <w:t xml:space="preserve">, </w:t>
            </w:r>
            <w:hyperlink r:id="rId162" w:anchor="24029?cf=y " w:tgtFrame="_blank" w:tooltip="Comprehend written sentences and paragraphs using vocabulary terms and verbs of wanting, thinking, believing, and liking from simple classical texts.  Traditions and customs  Military events (e.g., gladiator, chariot) " w:history="1">
              <w:r w:rsidR="003E0143">
                <w:rPr>
                  <w:rFonts w:ascii="Arial" w:hAnsi="Arial" w:cs="Arial"/>
                  <w:color w:val="0000FF"/>
                  <w:sz w:val="16"/>
                  <w:szCs w:val="16"/>
                  <w:u w:val="single"/>
                </w:rPr>
                <w:t>12.2.1.S3.B</w:t>
              </w:r>
            </w:hyperlink>
            <w:r w:rsidR="003E0143">
              <w:rPr>
                <w:rFonts w:ascii="Arial" w:hAnsi="Arial" w:cs="Arial"/>
                <w:color w:val="43413E"/>
                <w:sz w:val="18"/>
                <w:szCs w:val="18"/>
              </w:rPr>
              <w:t xml:space="preserve">, </w:t>
            </w:r>
            <w:hyperlink r:id="rId163" w:anchor="24030?cf=y " w:tgtFrame="_blank" w:tooltip="Write and speak vocabulary used to construct phrases and sentences in Latin or Greek.  Travel  Buildings  Geography  Government " w:history="1">
              <w:r w:rsidR="003E0143">
                <w:rPr>
                  <w:rFonts w:ascii="Arial" w:hAnsi="Arial" w:cs="Arial"/>
                  <w:color w:val="0000FF"/>
                  <w:sz w:val="16"/>
                  <w:szCs w:val="16"/>
                  <w:u w:val="single"/>
                </w:rPr>
                <w:t>12.2.1.S3.C</w:t>
              </w:r>
            </w:hyperlink>
            <w:r w:rsidR="003E0143">
              <w:rPr>
                <w:rFonts w:ascii="Arial" w:hAnsi="Arial" w:cs="Arial"/>
                <w:color w:val="43413E"/>
                <w:sz w:val="18"/>
                <w:szCs w:val="18"/>
              </w:rPr>
              <w:t xml:space="preserve">, </w:t>
            </w:r>
            <w:hyperlink r:id="rId164" w:anchor="24031?cf=y " w:tgtFrame="_blank" w:tooltip="Use simple, compound and complex sentence structures to comprehend reading passages from classical authors.  Participles  Passive voice  Reflexives   Pronouns and demonstratives  Common irregular verbs  Conjugation of verbs in all tenses " w:history="1">
              <w:r w:rsidR="003E0143">
                <w:rPr>
                  <w:rFonts w:ascii="Arial" w:hAnsi="Arial" w:cs="Arial"/>
                  <w:color w:val="0000FF"/>
                  <w:sz w:val="16"/>
                  <w:szCs w:val="16"/>
                  <w:u w:val="single"/>
                </w:rPr>
                <w:t>12.2.1.S3.D</w:t>
              </w:r>
            </w:hyperlink>
            <w:r w:rsidR="003E0143">
              <w:rPr>
                <w:rFonts w:ascii="Arial" w:hAnsi="Arial" w:cs="Arial"/>
                <w:color w:val="43413E"/>
                <w:sz w:val="18"/>
                <w:szCs w:val="18"/>
              </w:rPr>
              <w:t xml:space="preserve"> </w:t>
            </w:r>
          </w:p>
        </w:tc>
      </w:tr>
      <w:tr w:rsidR="003E0143" w:rsidRPr="004008F4" w:rsidTr="00E36E85">
        <w:tc>
          <w:tcPr>
            <w:tcW w:w="1746" w:type="dxa"/>
          </w:tcPr>
          <w:p w:rsidR="003E0143" w:rsidRPr="004008F4" w:rsidRDefault="003E0143" w:rsidP="00E36E85">
            <w:pPr>
              <w:rPr>
                <w:b/>
              </w:rPr>
            </w:pPr>
            <w:r>
              <w:t>1x</w:t>
            </w:r>
          </w:p>
        </w:tc>
        <w:tc>
          <w:tcPr>
            <w:tcW w:w="2261" w:type="dxa"/>
          </w:tcPr>
          <w:p w:rsidR="003E0143" w:rsidRPr="004008F4" w:rsidRDefault="003E0143" w:rsidP="00E36E85">
            <w:pPr>
              <w:rPr>
                <w:b/>
              </w:rPr>
            </w:pPr>
            <w:r w:rsidRPr="004008F4">
              <w:rPr>
                <w:b/>
              </w:rPr>
              <w:t>Interpretive Communication</w:t>
            </w:r>
          </w:p>
        </w:tc>
        <w:tc>
          <w:tcPr>
            <w:tcW w:w="2239" w:type="dxa"/>
          </w:tcPr>
          <w:tbl>
            <w:tblPr>
              <w:tblW w:w="0" w:type="auto"/>
              <w:tblCellSpacing w:w="0" w:type="dxa"/>
              <w:tblCellMar>
                <w:left w:w="0" w:type="dxa"/>
                <w:right w:w="0" w:type="dxa"/>
              </w:tblCellMar>
              <w:tblLook w:val="04A0" w:firstRow="1" w:lastRow="0" w:firstColumn="1" w:lastColumn="0" w:noHBand="0" w:noVBand="1"/>
            </w:tblPr>
            <w:tblGrid>
              <w:gridCol w:w="2023"/>
            </w:tblGrid>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 xml:space="preserve">How can we use the second language we know to exchange information from another person? </w:t>
                  </w:r>
                </w:p>
              </w:tc>
            </w:tr>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 xml:space="preserve">What can we do to deal with unexpected situations in another culture? </w:t>
                  </w:r>
                </w:p>
              </w:tc>
            </w:tr>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How can we express and exchange opinions in a second language?</w:t>
                  </w:r>
                </w:p>
              </w:tc>
            </w:tr>
          </w:tbl>
          <w:p w:rsidR="003E0143" w:rsidRPr="004008F4" w:rsidRDefault="003E0143" w:rsidP="00E36E85">
            <w:pPr>
              <w:rPr>
                <w:rFonts w:ascii="Arial" w:eastAsia="Times New Roman" w:hAnsi="Arial" w:cs="Arial"/>
                <w:b/>
                <w:color w:val="43413E"/>
                <w:sz w:val="18"/>
                <w:szCs w:val="18"/>
              </w:rPr>
            </w:pP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Language (vocabulary, grammar, sound system) to exchange information about school, activities, friends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Accomplish simple “survival” tasks such as ordering food, exchanging money, buying goods or services. </w:t>
            </w:r>
          </w:p>
        </w:tc>
        <w:tc>
          <w:tcPr>
            <w:tcW w:w="2123" w:type="dxa"/>
          </w:tcPr>
          <w:p w:rsidR="003E0143" w:rsidRDefault="0033798C" w:rsidP="00E36E85">
            <w:pPr>
              <w:jc w:val="center"/>
              <w:rPr>
                <w:rFonts w:ascii="Arial" w:hAnsi="Arial" w:cs="Arial"/>
                <w:color w:val="43413E"/>
                <w:sz w:val="18"/>
                <w:szCs w:val="18"/>
              </w:rPr>
            </w:pPr>
            <w:hyperlink r:id="rId165" w:anchor="23971?cf=y " w:tgtFrame="_blank" w:tooltip="Speak and write advanced vocabulary and idiomatic expressions used by native speaking students of the target language.&#10; &#10; Medical terms &#10; Money exchange &#10; Purchases &#10; Use of transportation and communications &#10; Lodging arrangements&#10; " w:history="1">
              <w:r w:rsidR="003E0143">
                <w:rPr>
                  <w:rFonts w:ascii="Arial" w:hAnsi="Arial" w:cs="Arial"/>
                  <w:color w:val="0000FF"/>
                  <w:sz w:val="16"/>
                  <w:szCs w:val="16"/>
                  <w:u w:val="single"/>
                </w:rPr>
                <w:t>12.1.1.S3.B</w:t>
              </w:r>
            </w:hyperlink>
            <w:r w:rsidR="003E0143">
              <w:rPr>
                <w:rFonts w:ascii="Arial" w:hAnsi="Arial" w:cs="Arial"/>
                <w:color w:val="43413E"/>
                <w:sz w:val="18"/>
                <w:szCs w:val="18"/>
              </w:rPr>
              <w:t xml:space="preserve">, </w:t>
            </w:r>
            <w:hyperlink r:id="rId166" w:anchor="23972?cf=y " w:tgtFrame="_blank" w:tooltip="Comprehend spoken and written sentences and paragraphs using advanced vocabulary terms from textbooks, newspapers, student readers and magazines.&#10; &#10; Public figures &#10; Historical figures &#10; Major news event&#10; " w:history="1">
              <w:r w:rsidR="003E0143">
                <w:rPr>
                  <w:rFonts w:ascii="Arial" w:hAnsi="Arial" w:cs="Arial"/>
                  <w:color w:val="0000FF"/>
                  <w:sz w:val="16"/>
                  <w:szCs w:val="16"/>
                  <w:u w:val="single"/>
                </w:rPr>
                <w:t>12.1.1.S3.C</w:t>
              </w:r>
            </w:hyperlink>
            <w:r w:rsidR="003E0143">
              <w:rPr>
                <w:rFonts w:ascii="Arial" w:hAnsi="Arial" w:cs="Arial"/>
                <w:color w:val="43413E"/>
                <w:sz w:val="18"/>
                <w:szCs w:val="18"/>
              </w:rPr>
              <w:t xml:space="preserve">, </w:t>
            </w:r>
            <w:hyperlink r:id="rId167" w:anchor="24029?cf=y " w:tgtFrame="_blank" w:tooltip="Comprehend written sentences and paragraphs using vocabulary terms and verbs of wanting, thinking, believing, and liking from simple classical texts.  Traditions and customs  Military events (e.g., gladiator, chariot) " w:history="1">
              <w:r w:rsidR="003E0143">
                <w:rPr>
                  <w:rFonts w:ascii="Arial" w:hAnsi="Arial" w:cs="Arial"/>
                  <w:color w:val="0000FF"/>
                  <w:sz w:val="16"/>
                  <w:szCs w:val="16"/>
                  <w:u w:val="single"/>
                </w:rPr>
                <w:t>12.2.1.S3.B</w:t>
              </w:r>
            </w:hyperlink>
            <w:r w:rsidR="003E0143">
              <w:rPr>
                <w:rFonts w:ascii="Arial" w:hAnsi="Arial" w:cs="Arial"/>
                <w:color w:val="43413E"/>
                <w:sz w:val="18"/>
                <w:szCs w:val="18"/>
              </w:rPr>
              <w:t xml:space="preserve">, </w:t>
            </w:r>
            <w:hyperlink r:id="rId168" w:anchor="24030?cf=y " w:tgtFrame="_blank" w:tooltip="Write and speak vocabulary used to construct phrases and sentences in Latin or Greek.  Travel  Buildings  Geography  Government " w:history="1">
              <w:r w:rsidR="003E0143">
                <w:rPr>
                  <w:rFonts w:ascii="Arial" w:hAnsi="Arial" w:cs="Arial"/>
                  <w:color w:val="0000FF"/>
                  <w:sz w:val="16"/>
                  <w:szCs w:val="16"/>
                  <w:u w:val="single"/>
                </w:rPr>
                <w:t>12.2.1.S3.C</w:t>
              </w:r>
            </w:hyperlink>
            <w:r w:rsidR="003E0143">
              <w:rPr>
                <w:rFonts w:ascii="Arial" w:hAnsi="Arial" w:cs="Arial"/>
                <w:color w:val="43413E"/>
                <w:sz w:val="18"/>
                <w:szCs w:val="18"/>
              </w:rPr>
              <w:t xml:space="preserve">, </w:t>
            </w:r>
            <w:hyperlink r:id="rId169" w:anchor="24031?cf=y " w:tgtFrame="_blank" w:tooltip="Use simple, compound and complex sentence structures to comprehend reading passages from classical authors.  Participles  Passive voice  Reflexives   Pronouns and demonstratives  Common irregular verbs  Conjugation of verbs in all tenses " w:history="1">
              <w:r w:rsidR="003E0143">
                <w:rPr>
                  <w:rFonts w:ascii="Arial" w:hAnsi="Arial" w:cs="Arial"/>
                  <w:color w:val="0000FF"/>
                  <w:sz w:val="16"/>
                  <w:szCs w:val="16"/>
                  <w:u w:val="single"/>
                </w:rPr>
                <w:t>12.2.1.S3.D</w:t>
              </w:r>
            </w:hyperlink>
            <w:r w:rsidR="003E0143">
              <w:rPr>
                <w:rFonts w:ascii="Arial" w:hAnsi="Arial" w:cs="Arial"/>
                <w:color w:val="43413E"/>
                <w:sz w:val="18"/>
                <w:szCs w:val="18"/>
              </w:rPr>
              <w:t xml:space="preserve"> </w:t>
            </w:r>
          </w:p>
        </w:tc>
      </w:tr>
      <w:tr w:rsidR="003E0143" w:rsidRPr="004008F4" w:rsidTr="00E36E85">
        <w:tc>
          <w:tcPr>
            <w:tcW w:w="1746" w:type="dxa"/>
          </w:tcPr>
          <w:p w:rsidR="003E0143" w:rsidRPr="004008F4" w:rsidRDefault="003E0143" w:rsidP="00E36E85">
            <w:r>
              <w:t>1y</w:t>
            </w:r>
          </w:p>
        </w:tc>
        <w:tc>
          <w:tcPr>
            <w:tcW w:w="2261" w:type="dxa"/>
          </w:tcPr>
          <w:p w:rsidR="003E0143" w:rsidRPr="004008F4" w:rsidRDefault="003E0143" w:rsidP="00E36E85">
            <w:r w:rsidRPr="004008F4">
              <w:t>Comparisons</w:t>
            </w:r>
          </w:p>
        </w:tc>
        <w:tc>
          <w:tcPr>
            <w:tcW w:w="2239" w:type="dxa"/>
          </w:tcPr>
          <w:tbl>
            <w:tblPr>
              <w:tblW w:w="0" w:type="auto"/>
              <w:tblCellSpacing w:w="0" w:type="dxa"/>
              <w:tblCellMar>
                <w:left w:w="0" w:type="dxa"/>
                <w:right w:w="0" w:type="dxa"/>
              </w:tblCellMar>
              <w:tblLook w:val="04A0" w:firstRow="1" w:lastRow="0" w:firstColumn="1" w:lastColumn="0" w:noHBand="0" w:noVBand="1"/>
            </w:tblPr>
            <w:tblGrid>
              <w:gridCol w:w="2023"/>
            </w:tblGrid>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 xml:space="preserve">How does comparing and contrasting the target language with our own language help us better understand the structure and vocabulary of English? </w:t>
                  </w:r>
                </w:p>
              </w:tc>
            </w:tr>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lastRenderedPageBreak/>
                    <w:t xml:space="preserve">Why does comparing and contrasting cultural practices, products, and perspectives in the target culture help us better understand their own culture? </w:t>
                  </w:r>
                </w:p>
              </w:tc>
            </w:tr>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 xml:space="preserve">How does appreciation of cultural diversity enhance cross-cultural understanding? </w:t>
                  </w:r>
                </w:p>
              </w:tc>
            </w:tr>
          </w:tbl>
          <w:p w:rsidR="003E0143" w:rsidRPr="004008F4" w:rsidRDefault="003E0143" w:rsidP="00E36E85">
            <w:pPr>
              <w:rPr>
                <w:rFonts w:ascii="Arial" w:eastAsia="Times New Roman" w:hAnsi="Arial" w:cs="Arial"/>
                <w:color w:val="43413E"/>
                <w:sz w:val="18"/>
                <w:szCs w:val="18"/>
              </w:rPr>
            </w:pP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lastRenderedPageBreak/>
              <w:t xml:space="preserve">Expanded vocabulary and basic grammatical structures to compare with how they are similar or different from English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Enhance reading / listening skills in first and second languages by working with strategies such as drawing upon prior knowledge, guessing from context, expanding vocabulary </w:t>
            </w:r>
          </w:p>
        </w:tc>
        <w:tc>
          <w:tcPr>
            <w:tcW w:w="2123" w:type="dxa"/>
          </w:tcPr>
          <w:p w:rsidR="003E0143" w:rsidRDefault="0033798C" w:rsidP="00E36E85">
            <w:pPr>
              <w:jc w:val="center"/>
              <w:rPr>
                <w:rFonts w:ascii="Arial" w:hAnsi="Arial" w:cs="Arial"/>
                <w:color w:val="43413E"/>
                <w:sz w:val="18"/>
                <w:szCs w:val="18"/>
              </w:rPr>
            </w:pPr>
            <w:hyperlink r:id="rId170" w:anchor="23974?cf=y " w:tgtFrame="_blank" w:tooltip="Discuss two paragraphs: one in English and one in the target language. Select words from different origins. Compare their use in English and in the target language.&#10; &#10; Comparative discussion with classmates &#10; Comparative discussion with the teacher &#10; Follow-up" w:history="1">
              <w:r w:rsidR="003E0143">
                <w:rPr>
                  <w:rFonts w:ascii="Arial" w:hAnsi="Arial" w:cs="Arial"/>
                  <w:color w:val="0000FF"/>
                  <w:sz w:val="16"/>
                  <w:szCs w:val="16"/>
                  <w:u w:val="single"/>
                </w:rPr>
                <w:t>12.1.1.S3.E</w:t>
              </w:r>
            </w:hyperlink>
            <w:r w:rsidR="003E0143">
              <w:rPr>
                <w:rFonts w:ascii="Arial" w:hAnsi="Arial" w:cs="Arial"/>
                <w:color w:val="43413E"/>
                <w:sz w:val="18"/>
                <w:szCs w:val="18"/>
              </w:rPr>
              <w:t xml:space="preserve">, </w:t>
            </w:r>
            <w:hyperlink r:id="rId171" w:anchor="24032?cf=y " w:tgtFrame="_blank" w:tooltip="Discuss families of words that are derived from Latin and Greek  Political terms (e.g., liberty, democracy, aristocracy)  Medical terms (e.g., stethoscope, leucocyte) " w:history="1">
              <w:r w:rsidR="003E0143">
                <w:rPr>
                  <w:rFonts w:ascii="Arial" w:hAnsi="Arial" w:cs="Arial"/>
                  <w:color w:val="0000FF"/>
                  <w:sz w:val="16"/>
                  <w:szCs w:val="16"/>
                  <w:u w:val="single"/>
                </w:rPr>
                <w:t>12.2.1.S3.E</w:t>
              </w:r>
            </w:hyperlink>
            <w:r w:rsidR="003E0143">
              <w:rPr>
                <w:rFonts w:ascii="Arial" w:hAnsi="Arial" w:cs="Arial"/>
                <w:color w:val="43413E"/>
                <w:sz w:val="18"/>
                <w:szCs w:val="18"/>
              </w:rPr>
              <w:t xml:space="preserve">, </w:t>
            </w:r>
            <w:hyperlink r:id="rId172" w:anchor="24076?cf=y " w:tgtFrame="_blank" w:tooltip="Read, interpret, discuss and write about cultural similarities and differences in specific social interactions in two cultures.  Educational process (e.g., schedules, extra-curricular activities)  Personal healthcare and survival (e.g., going to doctor, hygien" w:history="1">
              <w:r w:rsidR="003E0143">
                <w:rPr>
                  <w:rFonts w:ascii="Arial" w:hAnsi="Arial" w:cs="Arial"/>
                  <w:color w:val="0000FF"/>
                  <w:sz w:val="16"/>
                  <w:szCs w:val="16"/>
                  <w:u w:val="single"/>
                </w:rPr>
                <w:t>12.3.1.S3.C</w:t>
              </w:r>
            </w:hyperlink>
            <w:r w:rsidR="003E0143">
              <w:rPr>
                <w:rFonts w:ascii="Arial" w:hAnsi="Arial" w:cs="Arial"/>
                <w:color w:val="43413E"/>
                <w:sz w:val="18"/>
                <w:szCs w:val="18"/>
              </w:rPr>
              <w:t xml:space="preserve">, </w:t>
            </w:r>
            <w:hyperlink r:id="rId173" w:anchor="24112?cf=y " w:tgtFrame="_blank" w:tooltip="Read, interpret, discuss and write about cultural similarities and differences in Greco Roman culture and another culture.  Gender roles  Social status " w:history="1">
              <w:r w:rsidR="003E0143">
                <w:rPr>
                  <w:rFonts w:ascii="Arial" w:hAnsi="Arial" w:cs="Arial"/>
                  <w:color w:val="0000FF"/>
                  <w:sz w:val="16"/>
                  <w:szCs w:val="16"/>
                  <w:u w:val="single"/>
                </w:rPr>
                <w:t>12.4.1.S3.C</w:t>
              </w:r>
            </w:hyperlink>
            <w:r w:rsidR="003E0143">
              <w:rPr>
                <w:rFonts w:ascii="Arial" w:hAnsi="Arial" w:cs="Arial"/>
                <w:color w:val="43413E"/>
                <w:sz w:val="18"/>
                <w:szCs w:val="18"/>
              </w:rPr>
              <w:t xml:space="preserve"> </w:t>
            </w:r>
          </w:p>
        </w:tc>
      </w:tr>
      <w:tr w:rsidR="003E0143" w:rsidRPr="004008F4" w:rsidTr="00E36E85">
        <w:tc>
          <w:tcPr>
            <w:tcW w:w="1746" w:type="dxa"/>
          </w:tcPr>
          <w:p w:rsidR="003E0143" w:rsidRPr="00F71A9C" w:rsidRDefault="003E0143" w:rsidP="00E36E85">
            <w:r>
              <w:lastRenderedPageBreak/>
              <w:t>1z</w:t>
            </w:r>
          </w:p>
        </w:tc>
        <w:tc>
          <w:tcPr>
            <w:tcW w:w="2261" w:type="dxa"/>
          </w:tcPr>
          <w:p w:rsidR="003E0143" w:rsidRDefault="003E0143" w:rsidP="00E36E85">
            <w:r w:rsidRPr="00F71A9C">
              <w:t>Comparisons</w:t>
            </w:r>
          </w:p>
        </w:tc>
        <w:tc>
          <w:tcPr>
            <w:tcW w:w="2239" w:type="dxa"/>
          </w:tcPr>
          <w:tbl>
            <w:tblPr>
              <w:tblW w:w="0" w:type="auto"/>
              <w:tblCellSpacing w:w="0" w:type="dxa"/>
              <w:tblCellMar>
                <w:left w:w="0" w:type="dxa"/>
                <w:right w:w="0" w:type="dxa"/>
              </w:tblCellMar>
              <w:tblLook w:val="04A0" w:firstRow="1" w:lastRow="0" w:firstColumn="1" w:lastColumn="0" w:noHBand="0" w:noVBand="1"/>
            </w:tblPr>
            <w:tblGrid>
              <w:gridCol w:w="2023"/>
            </w:tblGrid>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 xml:space="preserve">How does comparing and contrasting the target language with our own language help us better understand the structure and vocabulary of English? </w:t>
                  </w:r>
                </w:p>
              </w:tc>
            </w:tr>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 xml:space="preserve">Why does comparing and contrasting cultural practices, products, and perspectives in the target culture help us better understand their own culture? </w:t>
                  </w:r>
                </w:p>
              </w:tc>
            </w:tr>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 xml:space="preserve">How does appreciation of cultural diversity enhance cross-cultural understanding? </w:t>
                  </w:r>
                </w:p>
              </w:tc>
            </w:tr>
          </w:tbl>
          <w:p w:rsidR="003E0143" w:rsidRPr="004008F4" w:rsidRDefault="003E0143" w:rsidP="00E36E85">
            <w:pPr>
              <w:rPr>
                <w:rFonts w:ascii="Arial" w:eastAsia="Times New Roman" w:hAnsi="Arial" w:cs="Arial"/>
                <w:color w:val="43413E"/>
                <w:sz w:val="18"/>
                <w:szCs w:val="18"/>
              </w:rPr>
            </w:pP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Cultural topics that deal with society, community norms to compare with one’s own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Describe cultural practices, products, perspectives in the target culture and their own to find similarities and differences (ex. Celebrations, religion, art, literature, music, dance, work and leisure philosophy, social and political issues, food traditions) </w:t>
            </w:r>
          </w:p>
        </w:tc>
        <w:tc>
          <w:tcPr>
            <w:tcW w:w="2123" w:type="dxa"/>
          </w:tcPr>
          <w:p w:rsidR="003E0143" w:rsidRDefault="0033798C" w:rsidP="00E36E85">
            <w:pPr>
              <w:jc w:val="center"/>
              <w:rPr>
                <w:rFonts w:ascii="Arial" w:hAnsi="Arial" w:cs="Arial"/>
                <w:color w:val="43413E"/>
                <w:sz w:val="18"/>
                <w:szCs w:val="18"/>
              </w:rPr>
            </w:pPr>
            <w:hyperlink r:id="rId174" w:anchor="23974?cf=y " w:tgtFrame="_blank" w:tooltip="Discuss two paragraphs: one in English and one in the target language. Select words from different origins. Compare their use in English and in the target language.&#10; &#10; Comparative discussion with classmates &#10; Comparative discussion with the teacher &#10; Follow-up" w:history="1">
              <w:r w:rsidR="003E0143">
                <w:rPr>
                  <w:rFonts w:ascii="Arial" w:hAnsi="Arial" w:cs="Arial"/>
                  <w:color w:val="0000FF"/>
                  <w:sz w:val="16"/>
                  <w:szCs w:val="16"/>
                  <w:u w:val="single"/>
                </w:rPr>
                <w:t>12.1.1.S3.E</w:t>
              </w:r>
            </w:hyperlink>
            <w:r w:rsidR="003E0143">
              <w:rPr>
                <w:rFonts w:ascii="Arial" w:hAnsi="Arial" w:cs="Arial"/>
                <w:color w:val="43413E"/>
                <w:sz w:val="18"/>
                <w:szCs w:val="18"/>
              </w:rPr>
              <w:t xml:space="preserve">, </w:t>
            </w:r>
            <w:hyperlink r:id="rId175" w:anchor="24032?cf=y " w:tgtFrame="_blank" w:tooltip="Discuss families of words that are derived from Latin and Greek  Political terms (e.g., liberty, democracy, aristocracy)  Medical terms (e.g., stethoscope, leucocyte) " w:history="1">
              <w:r w:rsidR="003E0143">
                <w:rPr>
                  <w:rFonts w:ascii="Arial" w:hAnsi="Arial" w:cs="Arial"/>
                  <w:color w:val="0000FF"/>
                  <w:sz w:val="16"/>
                  <w:szCs w:val="16"/>
                  <w:u w:val="single"/>
                </w:rPr>
                <w:t>12.2.1.S3.E</w:t>
              </w:r>
            </w:hyperlink>
            <w:r w:rsidR="003E0143">
              <w:rPr>
                <w:rFonts w:ascii="Arial" w:hAnsi="Arial" w:cs="Arial"/>
                <w:color w:val="43413E"/>
                <w:sz w:val="18"/>
                <w:szCs w:val="18"/>
              </w:rPr>
              <w:t xml:space="preserve">, </w:t>
            </w:r>
            <w:hyperlink r:id="rId176" w:anchor="24076?cf=y " w:tgtFrame="_blank" w:tooltip="Read, interpret, discuss and write about cultural similarities and differences in specific social interactions in two cultures.  Educational process (e.g., schedules, extra-curricular activities)  Personal healthcare and survival (e.g., going to doctor, hygien" w:history="1">
              <w:r w:rsidR="003E0143">
                <w:rPr>
                  <w:rFonts w:ascii="Arial" w:hAnsi="Arial" w:cs="Arial"/>
                  <w:color w:val="0000FF"/>
                  <w:sz w:val="16"/>
                  <w:szCs w:val="16"/>
                  <w:u w:val="single"/>
                </w:rPr>
                <w:t>12.3.1.S3.C</w:t>
              </w:r>
            </w:hyperlink>
            <w:r w:rsidR="003E0143">
              <w:rPr>
                <w:rFonts w:ascii="Arial" w:hAnsi="Arial" w:cs="Arial"/>
                <w:color w:val="43413E"/>
                <w:sz w:val="18"/>
                <w:szCs w:val="18"/>
              </w:rPr>
              <w:t xml:space="preserve">, </w:t>
            </w:r>
            <w:hyperlink r:id="rId177" w:anchor="24112?cf=y " w:tgtFrame="_blank" w:tooltip="Read, interpret, discuss and write about cultural similarities and differences in Greco Roman culture and another culture.  Gender roles  Social status " w:history="1">
              <w:r w:rsidR="003E0143">
                <w:rPr>
                  <w:rFonts w:ascii="Arial" w:hAnsi="Arial" w:cs="Arial"/>
                  <w:color w:val="0000FF"/>
                  <w:sz w:val="16"/>
                  <w:szCs w:val="16"/>
                  <w:u w:val="single"/>
                </w:rPr>
                <w:t>12.4.1.S3.C</w:t>
              </w:r>
            </w:hyperlink>
            <w:r w:rsidR="003E0143">
              <w:rPr>
                <w:rFonts w:ascii="Arial" w:hAnsi="Arial" w:cs="Arial"/>
                <w:color w:val="43413E"/>
                <w:sz w:val="18"/>
                <w:szCs w:val="18"/>
              </w:rPr>
              <w:t xml:space="preserve"> </w:t>
            </w:r>
          </w:p>
        </w:tc>
      </w:tr>
      <w:tr w:rsidR="003E0143" w:rsidRPr="004008F4" w:rsidTr="00E36E85">
        <w:tc>
          <w:tcPr>
            <w:tcW w:w="1746" w:type="dxa"/>
          </w:tcPr>
          <w:p w:rsidR="003E0143" w:rsidRPr="00F71A9C" w:rsidRDefault="003E0143" w:rsidP="00E36E85">
            <w:r>
              <w:t>2a</w:t>
            </w:r>
          </w:p>
        </w:tc>
        <w:tc>
          <w:tcPr>
            <w:tcW w:w="2261" w:type="dxa"/>
          </w:tcPr>
          <w:p w:rsidR="003E0143" w:rsidRDefault="003E0143" w:rsidP="00E36E85">
            <w:r w:rsidRPr="00F71A9C">
              <w:t>Comparisons</w:t>
            </w:r>
          </w:p>
        </w:tc>
        <w:tc>
          <w:tcPr>
            <w:tcW w:w="2239" w:type="dxa"/>
          </w:tcPr>
          <w:tbl>
            <w:tblPr>
              <w:tblW w:w="0" w:type="auto"/>
              <w:tblCellSpacing w:w="0" w:type="dxa"/>
              <w:tblCellMar>
                <w:left w:w="0" w:type="dxa"/>
                <w:right w:w="0" w:type="dxa"/>
              </w:tblCellMar>
              <w:tblLook w:val="04A0" w:firstRow="1" w:lastRow="0" w:firstColumn="1" w:lastColumn="0" w:noHBand="0" w:noVBand="1"/>
            </w:tblPr>
            <w:tblGrid>
              <w:gridCol w:w="2023"/>
            </w:tblGrid>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 xml:space="preserve">How does comparing and contrasting the target language with our own language help us better understand the structure and vocabulary of English? </w:t>
                  </w:r>
                </w:p>
              </w:tc>
            </w:tr>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 xml:space="preserve">Why does comparing and contrasting cultural practices, products, </w:t>
                  </w:r>
                  <w:r w:rsidRPr="004008F4">
                    <w:rPr>
                      <w:rFonts w:ascii="Arial" w:eastAsia="Times New Roman" w:hAnsi="Arial" w:cs="Arial"/>
                      <w:color w:val="43413E"/>
                      <w:sz w:val="18"/>
                      <w:szCs w:val="18"/>
                    </w:rPr>
                    <w:lastRenderedPageBreak/>
                    <w:t xml:space="preserve">and perspectives in the target culture help us better understand their own culture? </w:t>
                  </w:r>
                </w:p>
              </w:tc>
            </w:tr>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lastRenderedPageBreak/>
                    <w:t xml:space="preserve">How does appreciation of cultural diversity enhance cross-cultural understanding? </w:t>
                  </w:r>
                </w:p>
              </w:tc>
            </w:tr>
          </w:tbl>
          <w:p w:rsidR="003E0143" w:rsidRPr="004008F4" w:rsidRDefault="003E0143" w:rsidP="00E36E85">
            <w:pPr>
              <w:rPr>
                <w:rFonts w:ascii="Arial" w:eastAsia="Times New Roman" w:hAnsi="Arial" w:cs="Arial"/>
                <w:color w:val="43413E"/>
                <w:sz w:val="18"/>
                <w:szCs w:val="18"/>
              </w:rPr>
            </w:pPr>
          </w:p>
        </w:tc>
        <w:tc>
          <w:tcPr>
            <w:tcW w:w="2153" w:type="dxa"/>
          </w:tcPr>
          <w:p w:rsidR="003E0143" w:rsidRDefault="003E0143" w:rsidP="00E36E85">
            <w:pPr>
              <w:rPr>
                <w:rFonts w:ascii="Arial" w:hAnsi="Arial" w:cs="Arial"/>
                <w:color w:val="43413E"/>
                <w:sz w:val="18"/>
                <w:szCs w:val="18"/>
              </w:rPr>
            </w:pPr>
          </w:p>
        </w:tc>
        <w:tc>
          <w:tcPr>
            <w:tcW w:w="2428" w:type="dxa"/>
          </w:tcPr>
          <w:p w:rsidR="003E0143" w:rsidRDefault="003E0143" w:rsidP="00E36E85">
            <w:pPr>
              <w:rPr>
                <w:rFonts w:ascii="Arial" w:hAnsi="Arial" w:cs="Arial"/>
                <w:color w:val="43413E"/>
                <w:sz w:val="18"/>
                <w:szCs w:val="18"/>
              </w:rPr>
            </w:pPr>
          </w:p>
        </w:tc>
        <w:tc>
          <w:tcPr>
            <w:tcW w:w="2123" w:type="dxa"/>
          </w:tcPr>
          <w:p w:rsidR="003E0143" w:rsidRDefault="003E0143" w:rsidP="00E36E85">
            <w:pPr>
              <w:jc w:val="center"/>
              <w:rPr>
                <w:rFonts w:ascii="Arial" w:hAnsi="Arial" w:cs="Arial"/>
                <w:color w:val="43413E"/>
                <w:sz w:val="18"/>
                <w:szCs w:val="18"/>
              </w:rPr>
            </w:pPr>
          </w:p>
        </w:tc>
      </w:tr>
      <w:tr w:rsidR="003E0143" w:rsidRPr="004008F4" w:rsidTr="00E36E85">
        <w:tc>
          <w:tcPr>
            <w:tcW w:w="1746" w:type="dxa"/>
          </w:tcPr>
          <w:p w:rsidR="003E0143" w:rsidRPr="00F71A9C" w:rsidRDefault="003E0143" w:rsidP="00E36E85">
            <w:r>
              <w:lastRenderedPageBreak/>
              <w:t>2b</w:t>
            </w:r>
          </w:p>
        </w:tc>
        <w:tc>
          <w:tcPr>
            <w:tcW w:w="2261" w:type="dxa"/>
          </w:tcPr>
          <w:p w:rsidR="003E0143" w:rsidRDefault="003E0143" w:rsidP="00E36E85">
            <w:r w:rsidRPr="00F71A9C">
              <w:t>Comparisons</w:t>
            </w:r>
          </w:p>
        </w:tc>
        <w:tc>
          <w:tcPr>
            <w:tcW w:w="2239" w:type="dxa"/>
          </w:tcPr>
          <w:tbl>
            <w:tblPr>
              <w:tblW w:w="0" w:type="auto"/>
              <w:tblCellSpacing w:w="0" w:type="dxa"/>
              <w:tblCellMar>
                <w:left w:w="0" w:type="dxa"/>
                <w:right w:w="0" w:type="dxa"/>
              </w:tblCellMar>
              <w:tblLook w:val="04A0" w:firstRow="1" w:lastRow="0" w:firstColumn="1" w:lastColumn="0" w:noHBand="0" w:noVBand="1"/>
            </w:tblPr>
            <w:tblGrid>
              <w:gridCol w:w="2023"/>
            </w:tblGrid>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 xml:space="preserve">How does comparing and contrasting the target language with our own language help us better understand the structure and vocabulary of English? </w:t>
                  </w:r>
                </w:p>
              </w:tc>
            </w:tr>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 xml:space="preserve">Why does comparing and contrasting cultural practices, products, and perspectives in the target culture help us better understand their own culture? </w:t>
                  </w:r>
                </w:p>
              </w:tc>
            </w:tr>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 xml:space="preserve">How does appreciation of cultural diversity enhance cross-cultural understanding? </w:t>
                  </w:r>
                </w:p>
              </w:tc>
            </w:tr>
          </w:tbl>
          <w:p w:rsidR="003E0143" w:rsidRPr="004008F4" w:rsidRDefault="003E0143" w:rsidP="00E36E85">
            <w:pPr>
              <w:rPr>
                <w:rFonts w:ascii="Arial" w:eastAsia="Times New Roman" w:hAnsi="Arial" w:cs="Arial"/>
                <w:color w:val="43413E"/>
                <w:sz w:val="18"/>
                <w:szCs w:val="18"/>
              </w:rPr>
            </w:pPr>
          </w:p>
        </w:tc>
        <w:tc>
          <w:tcPr>
            <w:tcW w:w="2153" w:type="dxa"/>
          </w:tcPr>
          <w:p w:rsidR="003E0143" w:rsidRDefault="003E0143" w:rsidP="00E36E85">
            <w:pPr>
              <w:rPr>
                <w:rFonts w:ascii="Arial" w:hAnsi="Arial" w:cs="Arial"/>
                <w:color w:val="43413E"/>
                <w:sz w:val="18"/>
                <w:szCs w:val="18"/>
              </w:rPr>
            </w:pPr>
          </w:p>
        </w:tc>
        <w:tc>
          <w:tcPr>
            <w:tcW w:w="2428" w:type="dxa"/>
          </w:tcPr>
          <w:p w:rsidR="003E0143" w:rsidRDefault="003E0143" w:rsidP="00E36E85">
            <w:pPr>
              <w:rPr>
                <w:rFonts w:ascii="Arial" w:hAnsi="Arial" w:cs="Arial"/>
                <w:color w:val="43413E"/>
                <w:sz w:val="18"/>
                <w:szCs w:val="18"/>
              </w:rPr>
            </w:pPr>
          </w:p>
        </w:tc>
        <w:tc>
          <w:tcPr>
            <w:tcW w:w="2123" w:type="dxa"/>
          </w:tcPr>
          <w:p w:rsidR="003E0143" w:rsidRDefault="003E0143" w:rsidP="00E36E85">
            <w:pPr>
              <w:jc w:val="center"/>
              <w:rPr>
                <w:rFonts w:ascii="Arial" w:hAnsi="Arial" w:cs="Arial"/>
                <w:color w:val="43413E"/>
                <w:sz w:val="18"/>
                <w:szCs w:val="18"/>
              </w:rPr>
            </w:pPr>
          </w:p>
        </w:tc>
      </w:tr>
    </w:tbl>
    <w:p w:rsidR="003E0143" w:rsidRPr="004008F4" w:rsidRDefault="003E0143" w:rsidP="003E0143">
      <w:pPr>
        <w:rPr>
          <w:b/>
        </w:rPr>
      </w:pPr>
    </w:p>
    <w:p w:rsidR="003E0143" w:rsidRPr="003E0143" w:rsidRDefault="003E0143" w:rsidP="003E0143"/>
    <w:sectPr w:rsidR="003E0143" w:rsidRPr="003E0143" w:rsidSect="00884771">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771"/>
    <w:rsid w:val="00077A33"/>
    <w:rsid w:val="00230B62"/>
    <w:rsid w:val="00280818"/>
    <w:rsid w:val="003E0143"/>
    <w:rsid w:val="004008F4"/>
    <w:rsid w:val="005919DB"/>
    <w:rsid w:val="007225FD"/>
    <w:rsid w:val="00726DB3"/>
    <w:rsid w:val="007E7D92"/>
    <w:rsid w:val="00884771"/>
    <w:rsid w:val="00C117E3"/>
    <w:rsid w:val="00EF7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2F2074-4194-439E-B313-4E17A10B3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847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84771"/>
    <w:rPr>
      <w:color w:val="0563C1" w:themeColor="hyperlink"/>
      <w:u w:val="single"/>
    </w:rPr>
  </w:style>
  <w:style w:type="paragraph" w:styleId="BalloonText">
    <w:name w:val="Balloon Text"/>
    <w:basedOn w:val="Normal"/>
    <w:link w:val="BalloonTextChar"/>
    <w:uiPriority w:val="99"/>
    <w:semiHidden/>
    <w:unhideWhenUsed/>
    <w:rsid w:val="003E01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014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931076">
      <w:bodyDiv w:val="1"/>
      <w:marLeft w:val="0"/>
      <w:marRight w:val="0"/>
      <w:marTop w:val="0"/>
      <w:marBottom w:val="0"/>
      <w:divBdr>
        <w:top w:val="none" w:sz="0" w:space="0" w:color="auto"/>
        <w:left w:val="none" w:sz="0" w:space="0" w:color="auto"/>
        <w:bottom w:val="none" w:sz="0" w:space="0" w:color="auto"/>
        <w:right w:val="none" w:sz="0" w:space="0" w:color="auto"/>
      </w:divBdr>
      <w:divsChild>
        <w:div w:id="1911842690">
          <w:marLeft w:val="0"/>
          <w:marRight w:val="0"/>
          <w:marTop w:val="0"/>
          <w:marBottom w:val="0"/>
          <w:divBdr>
            <w:top w:val="none" w:sz="0" w:space="0" w:color="auto"/>
            <w:left w:val="none" w:sz="0" w:space="0" w:color="auto"/>
            <w:bottom w:val="none" w:sz="0" w:space="0" w:color="auto"/>
            <w:right w:val="none" w:sz="0" w:space="0" w:color="auto"/>
          </w:divBdr>
          <w:divsChild>
            <w:div w:id="1147895723">
              <w:marLeft w:val="0"/>
              <w:marRight w:val="0"/>
              <w:marTop w:val="0"/>
              <w:marBottom w:val="0"/>
              <w:divBdr>
                <w:top w:val="none" w:sz="0" w:space="0" w:color="auto"/>
                <w:left w:val="none" w:sz="0" w:space="0" w:color="auto"/>
                <w:bottom w:val="none" w:sz="0" w:space="0" w:color="auto"/>
                <w:right w:val="none" w:sz="0" w:space="0" w:color="auto"/>
              </w:divBdr>
              <w:divsChild>
                <w:div w:id="498887526">
                  <w:marLeft w:val="0"/>
                  <w:marRight w:val="0"/>
                  <w:marTop w:val="0"/>
                  <w:marBottom w:val="0"/>
                  <w:divBdr>
                    <w:top w:val="none" w:sz="0" w:space="0" w:color="auto"/>
                    <w:left w:val="none" w:sz="0" w:space="0" w:color="auto"/>
                    <w:bottom w:val="none" w:sz="0" w:space="0" w:color="auto"/>
                    <w:right w:val="none" w:sz="0" w:space="0" w:color="auto"/>
                  </w:divBdr>
                  <w:divsChild>
                    <w:div w:id="1993021379">
                      <w:marLeft w:val="0"/>
                      <w:marRight w:val="0"/>
                      <w:marTop w:val="0"/>
                      <w:marBottom w:val="0"/>
                      <w:divBdr>
                        <w:top w:val="none" w:sz="0" w:space="0" w:color="auto"/>
                        <w:left w:val="none" w:sz="0" w:space="0" w:color="auto"/>
                        <w:bottom w:val="none" w:sz="0" w:space="0" w:color="auto"/>
                        <w:right w:val="none" w:sz="0" w:space="0" w:color="auto"/>
                      </w:divBdr>
                      <w:divsChild>
                        <w:div w:id="103955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271289">
      <w:bodyDiv w:val="1"/>
      <w:marLeft w:val="0"/>
      <w:marRight w:val="0"/>
      <w:marTop w:val="0"/>
      <w:marBottom w:val="0"/>
      <w:divBdr>
        <w:top w:val="none" w:sz="0" w:space="0" w:color="auto"/>
        <w:left w:val="none" w:sz="0" w:space="0" w:color="auto"/>
        <w:bottom w:val="none" w:sz="0" w:space="0" w:color="auto"/>
        <w:right w:val="none" w:sz="0" w:space="0" w:color="auto"/>
      </w:divBdr>
      <w:divsChild>
        <w:div w:id="860624724">
          <w:marLeft w:val="0"/>
          <w:marRight w:val="0"/>
          <w:marTop w:val="0"/>
          <w:marBottom w:val="0"/>
          <w:divBdr>
            <w:top w:val="none" w:sz="0" w:space="0" w:color="auto"/>
            <w:left w:val="none" w:sz="0" w:space="0" w:color="auto"/>
            <w:bottom w:val="none" w:sz="0" w:space="0" w:color="auto"/>
            <w:right w:val="none" w:sz="0" w:space="0" w:color="auto"/>
          </w:divBdr>
          <w:divsChild>
            <w:div w:id="1968316806">
              <w:marLeft w:val="0"/>
              <w:marRight w:val="0"/>
              <w:marTop w:val="0"/>
              <w:marBottom w:val="0"/>
              <w:divBdr>
                <w:top w:val="none" w:sz="0" w:space="0" w:color="auto"/>
                <w:left w:val="none" w:sz="0" w:space="0" w:color="auto"/>
                <w:bottom w:val="none" w:sz="0" w:space="0" w:color="auto"/>
                <w:right w:val="none" w:sz="0" w:space="0" w:color="auto"/>
              </w:divBdr>
              <w:divsChild>
                <w:div w:id="933899430">
                  <w:marLeft w:val="0"/>
                  <w:marRight w:val="0"/>
                  <w:marTop w:val="0"/>
                  <w:marBottom w:val="0"/>
                  <w:divBdr>
                    <w:top w:val="none" w:sz="0" w:space="0" w:color="auto"/>
                    <w:left w:val="none" w:sz="0" w:space="0" w:color="auto"/>
                    <w:bottom w:val="none" w:sz="0" w:space="0" w:color="auto"/>
                    <w:right w:val="none" w:sz="0" w:space="0" w:color="auto"/>
                  </w:divBdr>
                  <w:divsChild>
                    <w:div w:id="1079060918">
                      <w:marLeft w:val="0"/>
                      <w:marRight w:val="0"/>
                      <w:marTop w:val="0"/>
                      <w:marBottom w:val="0"/>
                      <w:divBdr>
                        <w:top w:val="none" w:sz="0" w:space="0" w:color="auto"/>
                        <w:left w:val="none" w:sz="0" w:space="0" w:color="auto"/>
                        <w:bottom w:val="none" w:sz="0" w:space="0" w:color="auto"/>
                        <w:right w:val="none" w:sz="0" w:space="0" w:color="auto"/>
                      </w:divBdr>
                      <w:divsChild>
                        <w:div w:id="577010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2761085">
      <w:bodyDiv w:val="1"/>
      <w:marLeft w:val="0"/>
      <w:marRight w:val="0"/>
      <w:marTop w:val="0"/>
      <w:marBottom w:val="0"/>
      <w:divBdr>
        <w:top w:val="none" w:sz="0" w:space="0" w:color="auto"/>
        <w:left w:val="none" w:sz="0" w:space="0" w:color="auto"/>
        <w:bottom w:val="none" w:sz="0" w:space="0" w:color="auto"/>
        <w:right w:val="none" w:sz="0" w:space="0" w:color="auto"/>
      </w:divBdr>
      <w:divsChild>
        <w:div w:id="396905955">
          <w:marLeft w:val="0"/>
          <w:marRight w:val="0"/>
          <w:marTop w:val="0"/>
          <w:marBottom w:val="0"/>
          <w:divBdr>
            <w:top w:val="none" w:sz="0" w:space="0" w:color="auto"/>
            <w:left w:val="none" w:sz="0" w:space="0" w:color="auto"/>
            <w:bottom w:val="none" w:sz="0" w:space="0" w:color="auto"/>
            <w:right w:val="none" w:sz="0" w:space="0" w:color="auto"/>
          </w:divBdr>
          <w:divsChild>
            <w:div w:id="742874633">
              <w:marLeft w:val="0"/>
              <w:marRight w:val="0"/>
              <w:marTop w:val="0"/>
              <w:marBottom w:val="0"/>
              <w:divBdr>
                <w:top w:val="none" w:sz="0" w:space="0" w:color="auto"/>
                <w:left w:val="none" w:sz="0" w:space="0" w:color="auto"/>
                <w:bottom w:val="none" w:sz="0" w:space="0" w:color="auto"/>
                <w:right w:val="none" w:sz="0" w:space="0" w:color="auto"/>
              </w:divBdr>
              <w:divsChild>
                <w:div w:id="468209063">
                  <w:marLeft w:val="0"/>
                  <w:marRight w:val="0"/>
                  <w:marTop w:val="0"/>
                  <w:marBottom w:val="0"/>
                  <w:divBdr>
                    <w:top w:val="none" w:sz="0" w:space="0" w:color="auto"/>
                    <w:left w:val="none" w:sz="0" w:space="0" w:color="auto"/>
                    <w:bottom w:val="none" w:sz="0" w:space="0" w:color="auto"/>
                    <w:right w:val="none" w:sz="0" w:space="0" w:color="auto"/>
                  </w:divBdr>
                  <w:divsChild>
                    <w:div w:id="512256937">
                      <w:marLeft w:val="0"/>
                      <w:marRight w:val="0"/>
                      <w:marTop w:val="0"/>
                      <w:marBottom w:val="0"/>
                      <w:divBdr>
                        <w:top w:val="none" w:sz="0" w:space="0" w:color="auto"/>
                        <w:left w:val="none" w:sz="0" w:space="0" w:color="auto"/>
                        <w:bottom w:val="none" w:sz="0" w:space="0" w:color="auto"/>
                        <w:right w:val="none" w:sz="0" w:space="0" w:color="auto"/>
                      </w:divBdr>
                      <w:divsChild>
                        <w:div w:id="20703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6866086">
      <w:bodyDiv w:val="1"/>
      <w:marLeft w:val="0"/>
      <w:marRight w:val="0"/>
      <w:marTop w:val="0"/>
      <w:marBottom w:val="0"/>
      <w:divBdr>
        <w:top w:val="none" w:sz="0" w:space="0" w:color="auto"/>
        <w:left w:val="none" w:sz="0" w:space="0" w:color="auto"/>
        <w:bottom w:val="none" w:sz="0" w:space="0" w:color="auto"/>
        <w:right w:val="none" w:sz="0" w:space="0" w:color="auto"/>
      </w:divBdr>
      <w:divsChild>
        <w:div w:id="2072842865">
          <w:marLeft w:val="0"/>
          <w:marRight w:val="0"/>
          <w:marTop w:val="0"/>
          <w:marBottom w:val="0"/>
          <w:divBdr>
            <w:top w:val="none" w:sz="0" w:space="0" w:color="auto"/>
            <w:left w:val="none" w:sz="0" w:space="0" w:color="auto"/>
            <w:bottom w:val="none" w:sz="0" w:space="0" w:color="auto"/>
            <w:right w:val="none" w:sz="0" w:space="0" w:color="auto"/>
          </w:divBdr>
          <w:divsChild>
            <w:div w:id="188761373">
              <w:marLeft w:val="0"/>
              <w:marRight w:val="0"/>
              <w:marTop w:val="0"/>
              <w:marBottom w:val="0"/>
              <w:divBdr>
                <w:top w:val="none" w:sz="0" w:space="0" w:color="auto"/>
                <w:left w:val="none" w:sz="0" w:space="0" w:color="auto"/>
                <w:bottom w:val="none" w:sz="0" w:space="0" w:color="auto"/>
                <w:right w:val="none" w:sz="0" w:space="0" w:color="auto"/>
              </w:divBdr>
              <w:divsChild>
                <w:div w:id="638463783">
                  <w:marLeft w:val="0"/>
                  <w:marRight w:val="0"/>
                  <w:marTop w:val="0"/>
                  <w:marBottom w:val="0"/>
                  <w:divBdr>
                    <w:top w:val="none" w:sz="0" w:space="0" w:color="auto"/>
                    <w:left w:val="none" w:sz="0" w:space="0" w:color="auto"/>
                    <w:bottom w:val="none" w:sz="0" w:space="0" w:color="auto"/>
                    <w:right w:val="none" w:sz="0" w:space="0" w:color="auto"/>
                  </w:divBdr>
                  <w:divsChild>
                    <w:div w:id="410125992">
                      <w:marLeft w:val="0"/>
                      <w:marRight w:val="0"/>
                      <w:marTop w:val="0"/>
                      <w:marBottom w:val="0"/>
                      <w:divBdr>
                        <w:top w:val="none" w:sz="0" w:space="0" w:color="auto"/>
                        <w:left w:val="none" w:sz="0" w:space="0" w:color="auto"/>
                        <w:bottom w:val="none" w:sz="0" w:space="0" w:color="auto"/>
                        <w:right w:val="none" w:sz="0" w:space="0" w:color="auto"/>
                      </w:divBdr>
                      <w:divsChild>
                        <w:div w:id="2067214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6850604">
      <w:bodyDiv w:val="1"/>
      <w:marLeft w:val="0"/>
      <w:marRight w:val="0"/>
      <w:marTop w:val="0"/>
      <w:marBottom w:val="0"/>
      <w:divBdr>
        <w:top w:val="none" w:sz="0" w:space="0" w:color="auto"/>
        <w:left w:val="none" w:sz="0" w:space="0" w:color="auto"/>
        <w:bottom w:val="none" w:sz="0" w:space="0" w:color="auto"/>
        <w:right w:val="none" w:sz="0" w:space="0" w:color="auto"/>
      </w:divBdr>
      <w:divsChild>
        <w:div w:id="1141145519">
          <w:marLeft w:val="0"/>
          <w:marRight w:val="0"/>
          <w:marTop w:val="0"/>
          <w:marBottom w:val="0"/>
          <w:divBdr>
            <w:top w:val="none" w:sz="0" w:space="0" w:color="auto"/>
            <w:left w:val="none" w:sz="0" w:space="0" w:color="auto"/>
            <w:bottom w:val="none" w:sz="0" w:space="0" w:color="auto"/>
            <w:right w:val="none" w:sz="0" w:space="0" w:color="auto"/>
          </w:divBdr>
          <w:divsChild>
            <w:div w:id="476074498">
              <w:marLeft w:val="0"/>
              <w:marRight w:val="0"/>
              <w:marTop w:val="0"/>
              <w:marBottom w:val="0"/>
              <w:divBdr>
                <w:top w:val="none" w:sz="0" w:space="0" w:color="auto"/>
                <w:left w:val="none" w:sz="0" w:space="0" w:color="auto"/>
                <w:bottom w:val="none" w:sz="0" w:space="0" w:color="auto"/>
                <w:right w:val="none" w:sz="0" w:space="0" w:color="auto"/>
              </w:divBdr>
              <w:divsChild>
                <w:div w:id="1320043058">
                  <w:marLeft w:val="0"/>
                  <w:marRight w:val="0"/>
                  <w:marTop w:val="0"/>
                  <w:marBottom w:val="0"/>
                  <w:divBdr>
                    <w:top w:val="none" w:sz="0" w:space="0" w:color="auto"/>
                    <w:left w:val="none" w:sz="0" w:space="0" w:color="auto"/>
                    <w:bottom w:val="none" w:sz="0" w:space="0" w:color="auto"/>
                    <w:right w:val="none" w:sz="0" w:space="0" w:color="auto"/>
                  </w:divBdr>
                  <w:divsChild>
                    <w:div w:id="351151541">
                      <w:marLeft w:val="0"/>
                      <w:marRight w:val="0"/>
                      <w:marTop w:val="0"/>
                      <w:marBottom w:val="0"/>
                      <w:divBdr>
                        <w:top w:val="none" w:sz="0" w:space="0" w:color="auto"/>
                        <w:left w:val="none" w:sz="0" w:space="0" w:color="auto"/>
                        <w:bottom w:val="none" w:sz="0" w:space="0" w:color="auto"/>
                        <w:right w:val="none" w:sz="0" w:space="0" w:color="auto"/>
                      </w:divBdr>
                      <w:divsChild>
                        <w:div w:id="92400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8093980">
      <w:bodyDiv w:val="1"/>
      <w:marLeft w:val="0"/>
      <w:marRight w:val="0"/>
      <w:marTop w:val="0"/>
      <w:marBottom w:val="0"/>
      <w:divBdr>
        <w:top w:val="none" w:sz="0" w:space="0" w:color="auto"/>
        <w:left w:val="none" w:sz="0" w:space="0" w:color="auto"/>
        <w:bottom w:val="none" w:sz="0" w:space="0" w:color="auto"/>
        <w:right w:val="none" w:sz="0" w:space="0" w:color="auto"/>
      </w:divBdr>
      <w:divsChild>
        <w:div w:id="110130378">
          <w:marLeft w:val="0"/>
          <w:marRight w:val="0"/>
          <w:marTop w:val="0"/>
          <w:marBottom w:val="0"/>
          <w:divBdr>
            <w:top w:val="none" w:sz="0" w:space="0" w:color="auto"/>
            <w:left w:val="none" w:sz="0" w:space="0" w:color="auto"/>
            <w:bottom w:val="none" w:sz="0" w:space="0" w:color="auto"/>
            <w:right w:val="none" w:sz="0" w:space="0" w:color="auto"/>
          </w:divBdr>
          <w:divsChild>
            <w:div w:id="1607926918">
              <w:marLeft w:val="0"/>
              <w:marRight w:val="0"/>
              <w:marTop w:val="0"/>
              <w:marBottom w:val="0"/>
              <w:divBdr>
                <w:top w:val="none" w:sz="0" w:space="0" w:color="auto"/>
                <w:left w:val="none" w:sz="0" w:space="0" w:color="auto"/>
                <w:bottom w:val="none" w:sz="0" w:space="0" w:color="auto"/>
                <w:right w:val="none" w:sz="0" w:space="0" w:color="auto"/>
              </w:divBdr>
              <w:divsChild>
                <w:div w:id="789977342">
                  <w:marLeft w:val="0"/>
                  <w:marRight w:val="0"/>
                  <w:marTop w:val="0"/>
                  <w:marBottom w:val="0"/>
                  <w:divBdr>
                    <w:top w:val="none" w:sz="0" w:space="0" w:color="auto"/>
                    <w:left w:val="none" w:sz="0" w:space="0" w:color="auto"/>
                    <w:bottom w:val="none" w:sz="0" w:space="0" w:color="auto"/>
                    <w:right w:val="none" w:sz="0" w:space="0" w:color="auto"/>
                  </w:divBdr>
                  <w:divsChild>
                    <w:div w:id="914971184">
                      <w:marLeft w:val="0"/>
                      <w:marRight w:val="0"/>
                      <w:marTop w:val="0"/>
                      <w:marBottom w:val="0"/>
                      <w:divBdr>
                        <w:top w:val="none" w:sz="0" w:space="0" w:color="auto"/>
                        <w:left w:val="none" w:sz="0" w:space="0" w:color="auto"/>
                        <w:bottom w:val="none" w:sz="0" w:space="0" w:color="auto"/>
                        <w:right w:val="none" w:sz="0" w:space="0" w:color="auto"/>
                      </w:divBdr>
                      <w:divsChild>
                        <w:div w:id="46623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8133731">
      <w:bodyDiv w:val="1"/>
      <w:marLeft w:val="0"/>
      <w:marRight w:val="0"/>
      <w:marTop w:val="0"/>
      <w:marBottom w:val="0"/>
      <w:divBdr>
        <w:top w:val="none" w:sz="0" w:space="0" w:color="auto"/>
        <w:left w:val="none" w:sz="0" w:space="0" w:color="auto"/>
        <w:bottom w:val="none" w:sz="0" w:space="0" w:color="auto"/>
        <w:right w:val="none" w:sz="0" w:space="0" w:color="auto"/>
      </w:divBdr>
      <w:divsChild>
        <w:div w:id="748817907">
          <w:marLeft w:val="0"/>
          <w:marRight w:val="0"/>
          <w:marTop w:val="0"/>
          <w:marBottom w:val="0"/>
          <w:divBdr>
            <w:top w:val="none" w:sz="0" w:space="0" w:color="auto"/>
            <w:left w:val="none" w:sz="0" w:space="0" w:color="auto"/>
            <w:bottom w:val="none" w:sz="0" w:space="0" w:color="auto"/>
            <w:right w:val="none" w:sz="0" w:space="0" w:color="auto"/>
          </w:divBdr>
          <w:divsChild>
            <w:div w:id="78186411">
              <w:marLeft w:val="0"/>
              <w:marRight w:val="0"/>
              <w:marTop w:val="0"/>
              <w:marBottom w:val="0"/>
              <w:divBdr>
                <w:top w:val="none" w:sz="0" w:space="0" w:color="auto"/>
                <w:left w:val="none" w:sz="0" w:space="0" w:color="auto"/>
                <w:bottom w:val="none" w:sz="0" w:space="0" w:color="auto"/>
                <w:right w:val="none" w:sz="0" w:space="0" w:color="auto"/>
              </w:divBdr>
              <w:divsChild>
                <w:div w:id="2052879308">
                  <w:marLeft w:val="0"/>
                  <w:marRight w:val="0"/>
                  <w:marTop w:val="0"/>
                  <w:marBottom w:val="0"/>
                  <w:divBdr>
                    <w:top w:val="none" w:sz="0" w:space="0" w:color="auto"/>
                    <w:left w:val="none" w:sz="0" w:space="0" w:color="auto"/>
                    <w:bottom w:val="none" w:sz="0" w:space="0" w:color="auto"/>
                    <w:right w:val="none" w:sz="0" w:space="0" w:color="auto"/>
                  </w:divBdr>
                  <w:divsChild>
                    <w:div w:id="1410889005">
                      <w:marLeft w:val="0"/>
                      <w:marRight w:val="0"/>
                      <w:marTop w:val="0"/>
                      <w:marBottom w:val="0"/>
                      <w:divBdr>
                        <w:top w:val="none" w:sz="0" w:space="0" w:color="auto"/>
                        <w:left w:val="none" w:sz="0" w:space="0" w:color="auto"/>
                        <w:bottom w:val="none" w:sz="0" w:space="0" w:color="auto"/>
                        <w:right w:val="none" w:sz="0" w:space="0" w:color="auto"/>
                      </w:divBdr>
                      <w:divsChild>
                        <w:div w:id="170413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0763652">
      <w:bodyDiv w:val="1"/>
      <w:marLeft w:val="0"/>
      <w:marRight w:val="0"/>
      <w:marTop w:val="0"/>
      <w:marBottom w:val="0"/>
      <w:divBdr>
        <w:top w:val="none" w:sz="0" w:space="0" w:color="auto"/>
        <w:left w:val="none" w:sz="0" w:space="0" w:color="auto"/>
        <w:bottom w:val="none" w:sz="0" w:space="0" w:color="auto"/>
        <w:right w:val="none" w:sz="0" w:space="0" w:color="auto"/>
      </w:divBdr>
      <w:divsChild>
        <w:div w:id="1148354516">
          <w:marLeft w:val="0"/>
          <w:marRight w:val="0"/>
          <w:marTop w:val="0"/>
          <w:marBottom w:val="0"/>
          <w:divBdr>
            <w:top w:val="none" w:sz="0" w:space="0" w:color="auto"/>
            <w:left w:val="none" w:sz="0" w:space="0" w:color="auto"/>
            <w:bottom w:val="none" w:sz="0" w:space="0" w:color="auto"/>
            <w:right w:val="none" w:sz="0" w:space="0" w:color="auto"/>
          </w:divBdr>
          <w:divsChild>
            <w:div w:id="545607600">
              <w:marLeft w:val="0"/>
              <w:marRight w:val="0"/>
              <w:marTop w:val="0"/>
              <w:marBottom w:val="0"/>
              <w:divBdr>
                <w:top w:val="none" w:sz="0" w:space="0" w:color="auto"/>
                <w:left w:val="none" w:sz="0" w:space="0" w:color="auto"/>
                <w:bottom w:val="none" w:sz="0" w:space="0" w:color="auto"/>
                <w:right w:val="none" w:sz="0" w:space="0" w:color="auto"/>
              </w:divBdr>
              <w:divsChild>
                <w:div w:id="1517226926">
                  <w:marLeft w:val="0"/>
                  <w:marRight w:val="0"/>
                  <w:marTop w:val="0"/>
                  <w:marBottom w:val="0"/>
                  <w:divBdr>
                    <w:top w:val="none" w:sz="0" w:space="0" w:color="auto"/>
                    <w:left w:val="none" w:sz="0" w:space="0" w:color="auto"/>
                    <w:bottom w:val="none" w:sz="0" w:space="0" w:color="auto"/>
                    <w:right w:val="none" w:sz="0" w:space="0" w:color="auto"/>
                  </w:divBdr>
                  <w:divsChild>
                    <w:div w:id="457333373">
                      <w:marLeft w:val="0"/>
                      <w:marRight w:val="0"/>
                      <w:marTop w:val="0"/>
                      <w:marBottom w:val="0"/>
                      <w:divBdr>
                        <w:top w:val="none" w:sz="0" w:space="0" w:color="auto"/>
                        <w:left w:val="none" w:sz="0" w:space="0" w:color="auto"/>
                        <w:bottom w:val="none" w:sz="0" w:space="0" w:color="auto"/>
                        <w:right w:val="none" w:sz="0" w:space="0" w:color="auto"/>
                      </w:divBdr>
                      <w:divsChild>
                        <w:div w:id="15152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0016839">
      <w:bodyDiv w:val="1"/>
      <w:marLeft w:val="0"/>
      <w:marRight w:val="0"/>
      <w:marTop w:val="0"/>
      <w:marBottom w:val="0"/>
      <w:divBdr>
        <w:top w:val="none" w:sz="0" w:space="0" w:color="auto"/>
        <w:left w:val="none" w:sz="0" w:space="0" w:color="auto"/>
        <w:bottom w:val="none" w:sz="0" w:space="0" w:color="auto"/>
        <w:right w:val="none" w:sz="0" w:space="0" w:color="auto"/>
      </w:divBdr>
      <w:divsChild>
        <w:div w:id="378626272">
          <w:marLeft w:val="0"/>
          <w:marRight w:val="0"/>
          <w:marTop w:val="0"/>
          <w:marBottom w:val="0"/>
          <w:divBdr>
            <w:top w:val="none" w:sz="0" w:space="0" w:color="auto"/>
            <w:left w:val="none" w:sz="0" w:space="0" w:color="auto"/>
            <w:bottom w:val="none" w:sz="0" w:space="0" w:color="auto"/>
            <w:right w:val="none" w:sz="0" w:space="0" w:color="auto"/>
          </w:divBdr>
          <w:divsChild>
            <w:div w:id="1501315758">
              <w:marLeft w:val="0"/>
              <w:marRight w:val="0"/>
              <w:marTop w:val="0"/>
              <w:marBottom w:val="0"/>
              <w:divBdr>
                <w:top w:val="none" w:sz="0" w:space="0" w:color="auto"/>
                <w:left w:val="none" w:sz="0" w:space="0" w:color="auto"/>
                <w:bottom w:val="none" w:sz="0" w:space="0" w:color="auto"/>
                <w:right w:val="none" w:sz="0" w:space="0" w:color="auto"/>
              </w:divBdr>
              <w:divsChild>
                <w:div w:id="493959321">
                  <w:marLeft w:val="0"/>
                  <w:marRight w:val="0"/>
                  <w:marTop w:val="0"/>
                  <w:marBottom w:val="0"/>
                  <w:divBdr>
                    <w:top w:val="none" w:sz="0" w:space="0" w:color="auto"/>
                    <w:left w:val="none" w:sz="0" w:space="0" w:color="auto"/>
                    <w:bottom w:val="none" w:sz="0" w:space="0" w:color="auto"/>
                    <w:right w:val="none" w:sz="0" w:space="0" w:color="auto"/>
                  </w:divBdr>
                  <w:divsChild>
                    <w:div w:id="1081415194">
                      <w:marLeft w:val="0"/>
                      <w:marRight w:val="0"/>
                      <w:marTop w:val="0"/>
                      <w:marBottom w:val="0"/>
                      <w:divBdr>
                        <w:top w:val="none" w:sz="0" w:space="0" w:color="auto"/>
                        <w:left w:val="none" w:sz="0" w:space="0" w:color="auto"/>
                        <w:bottom w:val="none" w:sz="0" w:space="0" w:color="auto"/>
                        <w:right w:val="none" w:sz="0" w:space="0" w:color="auto"/>
                      </w:divBdr>
                      <w:divsChild>
                        <w:div w:id="744762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0612499">
      <w:bodyDiv w:val="1"/>
      <w:marLeft w:val="0"/>
      <w:marRight w:val="0"/>
      <w:marTop w:val="0"/>
      <w:marBottom w:val="0"/>
      <w:divBdr>
        <w:top w:val="none" w:sz="0" w:space="0" w:color="auto"/>
        <w:left w:val="none" w:sz="0" w:space="0" w:color="auto"/>
        <w:bottom w:val="none" w:sz="0" w:space="0" w:color="auto"/>
        <w:right w:val="none" w:sz="0" w:space="0" w:color="auto"/>
      </w:divBdr>
      <w:divsChild>
        <w:div w:id="292685075">
          <w:marLeft w:val="0"/>
          <w:marRight w:val="0"/>
          <w:marTop w:val="0"/>
          <w:marBottom w:val="0"/>
          <w:divBdr>
            <w:top w:val="none" w:sz="0" w:space="0" w:color="auto"/>
            <w:left w:val="none" w:sz="0" w:space="0" w:color="auto"/>
            <w:bottom w:val="none" w:sz="0" w:space="0" w:color="auto"/>
            <w:right w:val="none" w:sz="0" w:space="0" w:color="auto"/>
          </w:divBdr>
          <w:divsChild>
            <w:div w:id="1931771429">
              <w:marLeft w:val="0"/>
              <w:marRight w:val="0"/>
              <w:marTop w:val="0"/>
              <w:marBottom w:val="0"/>
              <w:divBdr>
                <w:top w:val="none" w:sz="0" w:space="0" w:color="auto"/>
                <w:left w:val="none" w:sz="0" w:space="0" w:color="auto"/>
                <w:bottom w:val="none" w:sz="0" w:space="0" w:color="auto"/>
                <w:right w:val="none" w:sz="0" w:space="0" w:color="auto"/>
              </w:divBdr>
              <w:divsChild>
                <w:div w:id="296111396">
                  <w:marLeft w:val="0"/>
                  <w:marRight w:val="0"/>
                  <w:marTop w:val="0"/>
                  <w:marBottom w:val="0"/>
                  <w:divBdr>
                    <w:top w:val="none" w:sz="0" w:space="0" w:color="auto"/>
                    <w:left w:val="none" w:sz="0" w:space="0" w:color="auto"/>
                    <w:bottom w:val="none" w:sz="0" w:space="0" w:color="auto"/>
                    <w:right w:val="none" w:sz="0" w:space="0" w:color="auto"/>
                  </w:divBdr>
                  <w:divsChild>
                    <w:div w:id="1985045284">
                      <w:marLeft w:val="0"/>
                      <w:marRight w:val="0"/>
                      <w:marTop w:val="0"/>
                      <w:marBottom w:val="0"/>
                      <w:divBdr>
                        <w:top w:val="none" w:sz="0" w:space="0" w:color="auto"/>
                        <w:left w:val="none" w:sz="0" w:space="0" w:color="auto"/>
                        <w:bottom w:val="none" w:sz="0" w:space="0" w:color="auto"/>
                        <w:right w:val="none" w:sz="0" w:space="0" w:color="auto"/>
                      </w:divBdr>
                      <w:divsChild>
                        <w:div w:id="143964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1047387">
      <w:bodyDiv w:val="1"/>
      <w:marLeft w:val="0"/>
      <w:marRight w:val="0"/>
      <w:marTop w:val="0"/>
      <w:marBottom w:val="0"/>
      <w:divBdr>
        <w:top w:val="none" w:sz="0" w:space="0" w:color="auto"/>
        <w:left w:val="none" w:sz="0" w:space="0" w:color="auto"/>
        <w:bottom w:val="none" w:sz="0" w:space="0" w:color="auto"/>
        <w:right w:val="none" w:sz="0" w:space="0" w:color="auto"/>
      </w:divBdr>
      <w:divsChild>
        <w:div w:id="1740319835">
          <w:marLeft w:val="0"/>
          <w:marRight w:val="0"/>
          <w:marTop w:val="0"/>
          <w:marBottom w:val="0"/>
          <w:divBdr>
            <w:top w:val="none" w:sz="0" w:space="0" w:color="auto"/>
            <w:left w:val="none" w:sz="0" w:space="0" w:color="auto"/>
            <w:bottom w:val="none" w:sz="0" w:space="0" w:color="auto"/>
            <w:right w:val="none" w:sz="0" w:space="0" w:color="auto"/>
          </w:divBdr>
          <w:divsChild>
            <w:div w:id="528956886">
              <w:marLeft w:val="0"/>
              <w:marRight w:val="0"/>
              <w:marTop w:val="0"/>
              <w:marBottom w:val="0"/>
              <w:divBdr>
                <w:top w:val="none" w:sz="0" w:space="0" w:color="auto"/>
                <w:left w:val="none" w:sz="0" w:space="0" w:color="auto"/>
                <w:bottom w:val="none" w:sz="0" w:space="0" w:color="auto"/>
                <w:right w:val="none" w:sz="0" w:space="0" w:color="auto"/>
              </w:divBdr>
              <w:divsChild>
                <w:div w:id="1677878897">
                  <w:marLeft w:val="0"/>
                  <w:marRight w:val="0"/>
                  <w:marTop w:val="0"/>
                  <w:marBottom w:val="0"/>
                  <w:divBdr>
                    <w:top w:val="none" w:sz="0" w:space="0" w:color="auto"/>
                    <w:left w:val="none" w:sz="0" w:space="0" w:color="auto"/>
                    <w:bottom w:val="none" w:sz="0" w:space="0" w:color="auto"/>
                    <w:right w:val="none" w:sz="0" w:space="0" w:color="auto"/>
                  </w:divBdr>
                  <w:divsChild>
                    <w:div w:id="1613517243">
                      <w:marLeft w:val="0"/>
                      <w:marRight w:val="0"/>
                      <w:marTop w:val="0"/>
                      <w:marBottom w:val="0"/>
                      <w:divBdr>
                        <w:top w:val="none" w:sz="0" w:space="0" w:color="auto"/>
                        <w:left w:val="none" w:sz="0" w:space="0" w:color="auto"/>
                        <w:bottom w:val="none" w:sz="0" w:space="0" w:color="auto"/>
                        <w:right w:val="none" w:sz="0" w:space="0" w:color="auto"/>
                      </w:divBdr>
                      <w:divsChild>
                        <w:div w:id="152019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5747934">
      <w:bodyDiv w:val="1"/>
      <w:marLeft w:val="0"/>
      <w:marRight w:val="0"/>
      <w:marTop w:val="0"/>
      <w:marBottom w:val="0"/>
      <w:divBdr>
        <w:top w:val="none" w:sz="0" w:space="0" w:color="auto"/>
        <w:left w:val="none" w:sz="0" w:space="0" w:color="auto"/>
        <w:bottom w:val="none" w:sz="0" w:space="0" w:color="auto"/>
        <w:right w:val="none" w:sz="0" w:space="0" w:color="auto"/>
      </w:divBdr>
      <w:divsChild>
        <w:div w:id="1462532820">
          <w:marLeft w:val="0"/>
          <w:marRight w:val="0"/>
          <w:marTop w:val="0"/>
          <w:marBottom w:val="0"/>
          <w:divBdr>
            <w:top w:val="none" w:sz="0" w:space="0" w:color="auto"/>
            <w:left w:val="none" w:sz="0" w:space="0" w:color="auto"/>
            <w:bottom w:val="none" w:sz="0" w:space="0" w:color="auto"/>
            <w:right w:val="none" w:sz="0" w:space="0" w:color="auto"/>
          </w:divBdr>
          <w:divsChild>
            <w:div w:id="644700415">
              <w:marLeft w:val="0"/>
              <w:marRight w:val="0"/>
              <w:marTop w:val="0"/>
              <w:marBottom w:val="0"/>
              <w:divBdr>
                <w:top w:val="none" w:sz="0" w:space="0" w:color="auto"/>
                <w:left w:val="none" w:sz="0" w:space="0" w:color="auto"/>
                <w:bottom w:val="none" w:sz="0" w:space="0" w:color="auto"/>
                <w:right w:val="none" w:sz="0" w:space="0" w:color="auto"/>
              </w:divBdr>
              <w:divsChild>
                <w:div w:id="1377316721">
                  <w:marLeft w:val="0"/>
                  <w:marRight w:val="0"/>
                  <w:marTop w:val="0"/>
                  <w:marBottom w:val="0"/>
                  <w:divBdr>
                    <w:top w:val="none" w:sz="0" w:space="0" w:color="auto"/>
                    <w:left w:val="none" w:sz="0" w:space="0" w:color="auto"/>
                    <w:bottom w:val="none" w:sz="0" w:space="0" w:color="auto"/>
                    <w:right w:val="none" w:sz="0" w:space="0" w:color="auto"/>
                  </w:divBdr>
                  <w:divsChild>
                    <w:div w:id="36129080">
                      <w:marLeft w:val="0"/>
                      <w:marRight w:val="0"/>
                      <w:marTop w:val="0"/>
                      <w:marBottom w:val="0"/>
                      <w:divBdr>
                        <w:top w:val="none" w:sz="0" w:space="0" w:color="auto"/>
                        <w:left w:val="none" w:sz="0" w:space="0" w:color="auto"/>
                        <w:bottom w:val="none" w:sz="0" w:space="0" w:color="auto"/>
                        <w:right w:val="none" w:sz="0" w:space="0" w:color="auto"/>
                      </w:divBdr>
                      <w:divsChild>
                        <w:div w:id="84987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4218895">
      <w:bodyDiv w:val="1"/>
      <w:marLeft w:val="0"/>
      <w:marRight w:val="0"/>
      <w:marTop w:val="0"/>
      <w:marBottom w:val="0"/>
      <w:divBdr>
        <w:top w:val="none" w:sz="0" w:space="0" w:color="auto"/>
        <w:left w:val="none" w:sz="0" w:space="0" w:color="auto"/>
        <w:bottom w:val="none" w:sz="0" w:space="0" w:color="auto"/>
        <w:right w:val="none" w:sz="0" w:space="0" w:color="auto"/>
      </w:divBdr>
      <w:divsChild>
        <w:div w:id="1188717733">
          <w:marLeft w:val="0"/>
          <w:marRight w:val="0"/>
          <w:marTop w:val="0"/>
          <w:marBottom w:val="0"/>
          <w:divBdr>
            <w:top w:val="none" w:sz="0" w:space="0" w:color="auto"/>
            <w:left w:val="none" w:sz="0" w:space="0" w:color="auto"/>
            <w:bottom w:val="none" w:sz="0" w:space="0" w:color="auto"/>
            <w:right w:val="none" w:sz="0" w:space="0" w:color="auto"/>
          </w:divBdr>
          <w:divsChild>
            <w:div w:id="38551311">
              <w:marLeft w:val="0"/>
              <w:marRight w:val="0"/>
              <w:marTop w:val="0"/>
              <w:marBottom w:val="0"/>
              <w:divBdr>
                <w:top w:val="none" w:sz="0" w:space="0" w:color="auto"/>
                <w:left w:val="none" w:sz="0" w:space="0" w:color="auto"/>
                <w:bottom w:val="none" w:sz="0" w:space="0" w:color="auto"/>
                <w:right w:val="none" w:sz="0" w:space="0" w:color="auto"/>
              </w:divBdr>
              <w:divsChild>
                <w:div w:id="1203320475">
                  <w:marLeft w:val="0"/>
                  <w:marRight w:val="0"/>
                  <w:marTop w:val="0"/>
                  <w:marBottom w:val="0"/>
                  <w:divBdr>
                    <w:top w:val="none" w:sz="0" w:space="0" w:color="auto"/>
                    <w:left w:val="none" w:sz="0" w:space="0" w:color="auto"/>
                    <w:bottom w:val="none" w:sz="0" w:space="0" w:color="auto"/>
                    <w:right w:val="none" w:sz="0" w:space="0" w:color="auto"/>
                  </w:divBdr>
                  <w:divsChild>
                    <w:div w:id="326905505">
                      <w:marLeft w:val="0"/>
                      <w:marRight w:val="0"/>
                      <w:marTop w:val="0"/>
                      <w:marBottom w:val="0"/>
                      <w:divBdr>
                        <w:top w:val="none" w:sz="0" w:space="0" w:color="auto"/>
                        <w:left w:val="none" w:sz="0" w:space="0" w:color="auto"/>
                        <w:bottom w:val="none" w:sz="0" w:space="0" w:color="auto"/>
                        <w:right w:val="none" w:sz="0" w:space="0" w:color="auto"/>
                      </w:divBdr>
                      <w:divsChild>
                        <w:div w:id="2507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1762953">
      <w:bodyDiv w:val="1"/>
      <w:marLeft w:val="0"/>
      <w:marRight w:val="0"/>
      <w:marTop w:val="0"/>
      <w:marBottom w:val="0"/>
      <w:divBdr>
        <w:top w:val="none" w:sz="0" w:space="0" w:color="auto"/>
        <w:left w:val="none" w:sz="0" w:space="0" w:color="auto"/>
        <w:bottom w:val="none" w:sz="0" w:space="0" w:color="auto"/>
        <w:right w:val="none" w:sz="0" w:space="0" w:color="auto"/>
      </w:divBdr>
      <w:divsChild>
        <w:div w:id="1166356391">
          <w:marLeft w:val="0"/>
          <w:marRight w:val="0"/>
          <w:marTop w:val="0"/>
          <w:marBottom w:val="0"/>
          <w:divBdr>
            <w:top w:val="none" w:sz="0" w:space="0" w:color="auto"/>
            <w:left w:val="none" w:sz="0" w:space="0" w:color="auto"/>
            <w:bottom w:val="none" w:sz="0" w:space="0" w:color="auto"/>
            <w:right w:val="none" w:sz="0" w:space="0" w:color="auto"/>
          </w:divBdr>
          <w:divsChild>
            <w:div w:id="497575972">
              <w:marLeft w:val="0"/>
              <w:marRight w:val="0"/>
              <w:marTop w:val="0"/>
              <w:marBottom w:val="0"/>
              <w:divBdr>
                <w:top w:val="none" w:sz="0" w:space="0" w:color="auto"/>
                <w:left w:val="none" w:sz="0" w:space="0" w:color="auto"/>
                <w:bottom w:val="none" w:sz="0" w:space="0" w:color="auto"/>
                <w:right w:val="none" w:sz="0" w:space="0" w:color="auto"/>
              </w:divBdr>
              <w:divsChild>
                <w:div w:id="2129614875">
                  <w:marLeft w:val="0"/>
                  <w:marRight w:val="0"/>
                  <w:marTop w:val="0"/>
                  <w:marBottom w:val="0"/>
                  <w:divBdr>
                    <w:top w:val="none" w:sz="0" w:space="0" w:color="auto"/>
                    <w:left w:val="none" w:sz="0" w:space="0" w:color="auto"/>
                    <w:bottom w:val="none" w:sz="0" w:space="0" w:color="auto"/>
                    <w:right w:val="none" w:sz="0" w:space="0" w:color="auto"/>
                  </w:divBdr>
                  <w:divsChild>
                    <w:div w:id="948439148">
                      <w:marLeft w:val="0"/>
                      <w:marRight w:val="0"/>
                      <w:marTop w:val="0"/>
                      <w:marBottom w:val="0"/>
                      <w:divBdr>
                        <w:top w:val="none" w:sz="0" w:space="0" w:color="auto"/>
                        <w:left w:val="none" w:sz="0" w:space="0" w:color="auto"/>
                        <w:bottom w:val="none" w:sz="0" w:space="0" w:color="auto"/>
                        <w:right w:val="none" w:sz="0" w:space="0" w:color="auto"/>
                      </w:divBdr>
                      <w:divsChild>
                        <w:div w:id="1532301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0572397">
      <w:bodyDiv w:val="1"/>
      <w:marLeft w:val="0"/>
      <w:marRight w:val="0"/>
      <w:marTop w:val="0"/>
      <w:marBottom w:val="0"/>
      <w:divBdr>
        <w:top w:val="none" w:sz="0" w:space="0" w:color="auto"/>
        <w:left w:val="none" w:sz="0" w:space="0" w:color="auto"/>
        <w:bottom w:val="none" w:sz="0" w:space="0" w:color="auto"/>
        <w:right w:val="none" w:sz="0" w:space="0" w:color="auto"/>
      </w:divBdr>
      <w:divsChild>
        <w:div w:id="803157881">
          <w:marLeft w:val="0"/>
          <w:marRight w:val="0"/>
          <w:marTop w:val="0"/>
          <w:marBottom w:val="0"/>
          <w:divBdr>
            <w:top w:val="none" w:sz="0" w:space="0" w:color="auto"/>
            <w:left w:val="none" w:sz="0" w:space="0" w:color="auto"/>
            <w:bottom w:val="none" w:sz="0" w:space="0" w:color="auto"/>
            <w:right w:val="none" w:sz="0" w:space="0" w:color="auto"/>
          </w:divBdr>
          <w:divsChild>
            <w:div w:id="292442215">
              <w:marLeft w:val="0"/>
              <w:marRight w:val="0"/>
              <w:marTop w:val="0"/>
              <w:marBottom w:val="0"/>
              <w:divBdr>
                <w:top w:val="none" w:sz="0" w:space="0" w:color="auto"/>
                <w:left w:val="none" w:sz="0" w:space="0" w:color="auto"/>
                <w:bottom w:val="none" w:sz="0" w:space="0" w:color="auto"/>
                <w:right w:val="none" w:sz="0" w:space="0" w:color="auto"/>
              </w:divBdr>
              <w:divsChild>
                <w:div w:id="1261529923">
                  <w:marLeft w:val="0"/>
                  <w:marRight w:val="0"/>
                  <w:marTop w:val="0"/>
                  <w:marBottom w:val="0"/>
                  <w:divBdr>
                    <w:top w:val="none" w:sz="0" w:space="0" w:color="auto"/>
                    <w:left w:val="none" w:sz="0" w:space="0" w:color="auto"/>
                    <w:bottom w:val="none" w:sz="0" w:space="0" w:color="auto"/>
                    <w:right w:val="none" w:sz="0" w:space="0" w:color="auto"/>
                  </w:divBdr>
                  <w:divsChild>
                    <w:div w:id="52317043">
                      <w:marLeft w:val="0"/>
                      <w:marRight w:val="0"/>
                      <w:marTop w:val="0"/>
                      <w:marBottom w:val="0"/>
                      <w:divBdr>
                        <w:top w:val="none" w:sz="0" w:space="0" w:color="auto"/>
                        <w:left w:val="none" w:sz="0" w:space="0" w:color="auto"/>
                        <w:bottom w:val="none" w:sz="0" w:space="0" w:color="auto"/>
                        <w:right w:val="none" w:sz="0" w:space="0" w:color="auto"/>
                      </w:divBdr>
                      <w:divsChild>
                        <w:div w:id="119519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7141135">
      <w:bodyDiv w:val="1"/>
      <w:marLeft w:val="0"/>
      <w:marRight w:val="0"/>
      <w:marTop w:val="0"/>
      <w:marBottom w:val="0"/>
      <w:divBdr>
        <w:top w:val="none" w:sz="0" w:space="0" w:color="auto"/>
        <w:left w:val="none" w:sz="0" w:space="0" w:color="auto"/>
        <w:bottom w:val="none" w:sz="0" w:space="0" w:color="auto"/>
        <w:right w:val="none" w:sz="0" w:space="0" w:color="auto"/>
      </w:divBdr>
      <w:divsChild>
        <w:div w:id="1081177828">
          <w:marLeft w:val="0"/>
          <w:marRight w:val="0"/>
          <w:marTop w:val="0"/>
          <w:marBottom w:val="0"/>
          <w:divBdr>
            <w:top w:val="none" w:sz="0" w:space="0" w:color="auto"/>
            <w:left w:val="none" w:sz="0" w:space="0" w:color="auto"/>
            <w:bottom w:val="none" w:sz="0" w:space="0" w:color="auto"/>
            <w:right w:val="none" w:sz="0" w:space="0" w:color="auto"/>
          </w:divBdr>
          <w:divsChild>
            <w:div w:id="1048527728">
              <w:marLeft w:val="0"/>
              <w:marRight w:val="0"/>
              <w:marTop w:val="0"/>
              <w:marBottom w:val="0"/>
              <w:divBdr>
                <w:top w:val="none" w:sz="0" w:space="0" w:color="auto"/>
                <w:left w:val="none" w:sz="0" w:space="0" w:color="auto"/>
                <w:bottom w:val="none" w:sz="0" w:space="0" w:color="auto"/>
                <w:right w:val="none" w:sz="0" w:space="0" w:color="auto"/>
              </w:divBdr>
              <w:divsChild>
                <w:div w:id="1153790005">
                  <w:marLeft w:val="0"/>
                  <w:marRight w:val="0"/>
                  <w:marTop w:val="0"/>
                  <w:marBottom w:val="0"/>
                  <w:divBdr>
                    <w:top w:val="none" w:sz="0" w:space="0" w:color="auto"/>
                    <w:left w:val="none" w:sz="0" w:space="0" w:color="auto"/>
                    <w:bottom w:val="none" w:sz="0" w:space="0" w:color="auto"/>
                    <w:right w:val="none" w:sz="0" w:space="0" w:color="auto"/>
                  </w:divBdr>
                  <w:divsChild>
                    <w:div w:id="93865341">
                      <w:marLeft w:val="0"/>
                      <w:marRight w:val="0"/>
                      <w:marTop w:val="0"/>
                      <w:marBottom w:val="0"/>
                      <w:divBdr>
                        <w:top w:val="none" w:sz="0" w:space="0" w:color="auto"/>
                        <w:left w:val="none" w:sz="0" w:space="0" w:color="auto"/>
                        <w:bottom w:val="none" w:sz="0" w:space="0" w:color="auto"/>
                        <w:right w:val="none" w:sz="0" w:space="0" w:color="auto"/>
                      </w:divBdr>
                      <w:divsChild>
                        <w:div w:id="143520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3127606">
      <w:bodyDiv w:val="1"/>
      <w:marLeft w:val="0"/>
      <w:marRight w:val="0"/>
      <w:marTop w:val="0"/>
      <w:marBottom w:val="0"/>
      <w:divBdr>
        <w:top w:val="none" w:sz="0" w:space="0" w:color="auto"/>
        <w:left w:val="none" w:sz="0" w:space="0" w:color="auto"/>
        <w:bottom w:val="none" w:sz="0" w:space="0" w:color="auto"/>
        <w:right w:val="none" w:sz="0" w:space="0" w:color="auto"/>
      </w:divBdr>
      <w:divsChild>
        <w:div w:id="1661537426">
          <w:marLeft w:val="0"/>
          <w:marRight w:val="0"/>
          <w:marTop w:val="0"/>
          <w:marBottom w:val="0"/>
          <w:divBdr>
            <w:top w:val="none" w:sz="0" w:space="0" w:color="auto"/>
            <w:left w:val="none" w:sz="0" w:space="0" w:color="auto"/>
            <w:bottom w:val="none" w:sz="0" w:space="0" w:color="auto"/>
            <w:right w:val="none" w:sz="0" w:space="0" w:color="auto"/>
          </w:divBdr>
          <w:divsChild>
            <w:div w:id="874007500">
              <w:marLeft w:val="0"/>
              <w:marRight w:val="0"/>
              <w:marTop w:val="0"/>
              <w:marBottom w:val="0"/>
              <w:divBdr>
                <w:top w:val="none" w:sz="0" w:space="0" w:color="auto"/>
                <w:left w:val="none" w:sz="0" w:space="0" w:color="auto"/>
                <w:bottom w:val="none" w:sz="0" w:space="0" w:color="auto"/>
                <w:right w:val="none" w:sz="0" w:space="0" w:color="auto"/>
              </w:divBdr>
              <w:divsChild>
                <w:div w:id="416942125">
                  <w:marLeft w:val="0"/>
                  <w:marRight w:val="0"/>
                  <w:marTop w:val="0"/>
                  <w:marBottom w:val="0"/>
                  <w:divBdr>
                    <w:top w:val="none" w:sz="0" w:space="0" w:color="auto"/>
                    <w:left w:val="none" w:sz="0" w:space="0" w:color="auto"/>
                    <w:bottom w:val="none" w:sz="0" w:space="0" w:color="auto"/>
                    <w:right w:val="none" w:sz="0" w:space="0" w:color="auto"/>
                  </w:divBdr>
                  <w:divsChild>
                    <w:div w:id="849101107">
                      <w:marLeft w:val="0"/>
                      <w:marRight w:val="0"/>
                      <w:marTop w:val="0"/>
                      <w:marBottom w:val="0"/>
                      <w:divBdr>
                        <w:top w:val="none" w:sz="0" w:space="0" w:color="auto"/>
                        <w:left w:val="none" w:sz="0" w:space="0" w:color="auto"/>
                        <w:bottom w:val="none" w:sz="0" w:space="0" w:color="auto"/>
                        <w:right w:val="none" w:sz="0" w:space="0" w:color="auto"/>
                      </w:divBdr>
                      <w:divsChild>
                        <w:div w:id="765149326">
                          <w:marLeft w:val="0"/>
                          <w:marRight w:val="0"/>
                          <w:marTop w:val="0"/>
                          <w:marBottom w:val="0"/>
                          <w:divBdr>
                            <w:top w:val="none" w:sz="0" w:space="0" w:color="auto"/>
                            <w:left w:val="none" w:sz="0" w:space="0" w:color="auto"/>
                            <w:bottom w:val="none" w:sz="0" w:space="0" w:color="auto"/>
                            <w:right w:val="none" w:sz="0" w:space="0" w:color="auto"/>
                          </w:divBdr>
                          <w:divsChild>
                            <w:div w:id="3978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1356897">
      <w:bodyDiv w:val="1"/>
      <w:marLeft w:val="0"/>
      <w:marRight w:val="0"/>
      <w:marTop w:val="0"/>
      <w:marBottom w:val="0"/>
      <w:divBdr>
        <w:top w:val="none" w:sz="0" w:space="0" w:color="auto"/>
        <w:left w:val="none" w:sz="0" w:space="0" w:color="auto"/>
        <w:bottom w:val="none" w:sz="0" w:space="0" w:color="auto"/>
        <w:right w:val="none" w:sz="0" w:space="0" w:color="auto"/>
      </w:divBdr>
      <w:divsChild>
        <w:div w:id="2138717997">
          <w:marLeft w:val="0"/>
          <w:marRight w:val="0"/>
          <w:marTop w:val="0"/>
          <w:marBottom w:val="0"/>
          <w:divBdr>
            <w:top w:val="none" w:sz="0" w:space="0" w:color="auto"/>
            <w:left w:val="none" w:sz="0" w:space="0" w:color="auto"/>
            <w:bottom w:val="none" w:sz="0" w:space="0" w:color="auto"/>
            <w:right w:val="none" w:sz="0" w:space="0" w:color="auto"/>
          </w:divBdr>
          <w:divsChild>
            <w:div w:id="539707620">
              <w:marLeft w:val="0"/>
              <w:marRight w:val="0"/>
              <w:marTop w:val="0"/>
              <w:marBottom w:val="0"/>
              <w:divBdr>
                <w:top w:val="none" w:sz="0" w:space="0" w:color="auto"/>
                <w:left w:val="none" w:sz="0" w:space="0" w:color="auto"/>
                <w:bottom w:val="none" w:sz="0" w:space="0" w:color="auto"/>
                <w:right w:val="none" w:sz="0" w:space="0" w:color="auto"/>
              </w:divBdr>
              <w:divsChild>
                <w:div w:id="622931665">
                  <w:marLeft w:val="0"/>
                  <w:marRight w:val="0"/>
                  <w:marTop w:val="0"/>
                  <w:marBottom w:val="0"/>
                  <w:divBdr>
                    <w:top w:val="none" w:sz="0" w:space="0" w:color="auto"/>
                    <w:left w:val="none" w:sz="0" w:space="0" w:color="auto"/>
                    <w:bottom w:val="none" w:sz="0" w:space="0" w:color="auto"/>
                    <w:right w:val="none" w:sz="0" w:space="0" w:color="auto"/>
                  </w:divBdr>
                  <w:divsChild>
                    <w:div w:id="31466939">
                      <w:marLeft w:val="0"/>
                      <w:marRight w:val="0"/>
                      <w:marTop w:val="0"/>
                      <w:marBottom w:val="0"/>
                      <w:divBdr>
                        <w:top w:val="none" w:sz="0" w:space="0" w:color="auto"/>
                        <w:left w:val="none" w:sz="0" w:space="0" w:color="auto"/>
                        <w:bottom w:val="none" w:sz="0" w:space="0" w:color="auto"/>
                        <w:right w:val="none" w:sz="0" w:space="0" w:color="auto"/>
                      </w:divBdr>
                      <w:divsChild>
                        <w:div w:id="117576425">
                          <w:marLeft w:val="0"/>
                          <w:marRight w:val="0"/>
                          <w:marTop w:val="0"/>
                          <w:marBottom w:val="0"/>
                          <w:divBdr>
                            <w:top w:val="none" w:sz="0" w:space="0" w:color="auto"/>
                            <w:left w:val="none" w:sz="0" w:space="0" w:color="auto"/>
                            <w:bottom w:val="none" w:sz="0" w:space="0" w:color="auto"/>
                            <w:right w:val="none" w:sz="0" w:space="0" w:color="auto"/>
                          </w:divBdr>
                          <w:divsChild>
                            <w:div w:id="46546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1761509">
      <w:bodyDiv w:val="1"/>
      <w:marLeft w:val="0"/>
      <w:marRight w:val="0"/>
      <w:marTop w:val="0"/>
      <w:marBottom w:val="0"/>
      <w:divBdr>
        <w:top w:val="none" w:sz="0" w:space="0" w:color="auto"/>
        <w:left w:val="none" w:sz="0" w:space="0" w:color="auto"/>
        <w:bottom w:val="none" w:sz="0" w:space="0" w:color="auto"/>
        <w:right w:val="none" w:sz="0" w:space="0" w:color="auto"/>
      </w:divBdr>
      <w:divsChild>
        <w:div w:id="1887331330">
          <w:marLeft w:val="0"/>
          <w:marRight w:val="0"/>
          <w:marTop w:val="0"/>
          <w:marBottom w:val="0"/>
          <w:divBdr>
            <w:top w:val="none" w:sz="0" w:space="0" w:color="auto"/>
            <w:left w:val="none" w:sz="0" w:space="0" w:color="auto"/>
            <w:bottom w:val="none" w:sz="0" w:space="0" w:color="auto"/>
            <w:right w:val="none" w:sz="0" w:space="0" w:color="auto"/>
          </w:divBdr>
          <w:divsChild>
            <w:div w:id="477306848">
              <w:marLeft w:val="0"/>
              <w:marRight w:val="0"/>
              <w:marTop w:val="0"/>
              <w:marBottom w:val="0"/>
              <w:divBdr>
                <w:top w:val="none" w:sz="0" w:space="0" w:color="auto"/>
                <w:left w:val="none" w:sz="0" w:space="0" w:color="auto"/>
                <w:bottom w:val="none" w:sz="0" w:space="0" w:color="auto"/>
                <w:right w:val="none" w:sz="0" w:space="0" w:color="auto"/>
              </w:divBdr>
              <w:divsChild>
                <w:div w:id="904994465">
                  <w:marLeft w:val="0"/>
                  <w:marRight w:val="0"/>
                  <w:marTop w:val="0"/>
                  <w:marBottom w:val="0"/>
                  <w:divBdr>
                    <w:top w:val="none" w:sz="0" w:space="0" w:color="auto"/>
                    <w:left w:val="none" w:sz="0" w:space="0" w:color="auto"/>
                    <w:bottom w:val="none" w:sz="0" w:space="0" w:color="auto"/>
                    <w:right w:val="none" w:sz="0" w:space="0" w:color="auto"/>
                  </w:divBdr>
                  <w:divsChild>
                    <w:div w:id="44261860">
                      <w:marLeft w:val="0"/>
                      <w:marRight w:val="0"/>
                      <w:marTop w:val="0"/>
                      <w:marBottom w:val="0"/>
                      <w:divBdr>
                        <w:top w:val="none" w:sz="0" w:space="0" w:color="auto"/>
                        <w:left w:val="none" w:sz="0" w:space="0" w:color="auto"/>
                        <w:bottom w:val="none" w:sz="0" w:space="0" w:color="auto"/>
                        <w:right w:val="none" w:sz="0" w:space="0" w:color="auto"/>
                      </w:divBdr>
                      <w:divsChild>
                        <w:div w:id="171704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4208633">
      <w:bodyDiv w:val="1"/>
      <w:marLeft w:val="0"/>
      <w:marRight w:val="0"/>
      <w:marTop w:val="0"/>
      <w:marBottom w:val="0"/>
      <w:divBdr>
        <w:top w:val="none" w:sz="0" w:space="0" w:color="auto"/>
        <w:left w:val="none" w:sz="0" w:space="0" w:color="auto"/>
        <w:bottom w:val="none" w:sz="0" w:space="0" w:color="auto"/>
        <w:right w:val="none" w:sz="0" w:space="0" w:color="auto"/>
      </w:divBdr>
      <w:divsChild>
        <w:div w:id="294409731">
          <w:marLeft w:val="0"/>
          <w:marRight w:val="0"/>
          <w:marTop w:val="0"/>
          <w:marBottom w:val="0"/>
          <w:divBdr>
            <w:top w:val="none" w:sz="0" w:space="0" w:color="auto"/>
            <w:left w:val="none" w:sz="0" w:space="0" w:color="auto"/>
            <w:bottom w:val="none" w:sz="0" w:space="0" w:color="auto"/>
            <w:right w:val="none" w:sz="0" w:space="0" w:color="auto"/>
          </w:divBdr>
          <w:divsChild>
            <w:div w:id="1742211733">
              <w:marLeft w:val="0"/>
              <w:marRight w:val="0"/>
              <w:marTop w:val="0"/>
              <w:marBottom w:val="0"/>
              <w:divBdr>
                <w:top w:val="none" w:sz="0" w:space="0" w:color="auto"/>
                <w:left w:val="none" w:sz="0" w:space="0" w:color="auto"/>
                <w:bottom w:val="none" w:sz="0" w:space="0" w:color="auto"/>
                <w:right w:val="none" w:sz="0" w:space="0" w:color="auto"/>
              </w:divBdr>
              <w:divsChild>
                <w:div w:id="1702391361">
                  <w:marLeft w:val="0"/>
                  <w:marRight w:val="0"/>
                  <w:marTop w:val="0"/>
                  <w:marBottom w:val="0"/>
                  <w:divBdr>
                    <w:top w:val="none" w:sz="0" w:space="0" w:color="auto"/>
                    <w:left w:val="none" w:sz="0" w:space="0" w:color="auto"/>
                    <w:bottom w:val="none" w:sz="0" w:space="0" w:color="auto"/>
                    <w:right w:val="none" w:sz="0" w:space="0" w:color="auto"/>
                  </w:divBdr>
                  <w:divsChild>
                    <w:div w:id="1100873777">
                      <w:marLeft w:val="0"/>
                      <w:marRight w:val="0"/>
                      <w:marTop w:val="0"/>
                      <w:marBottom w:val="0"/>
                      <w:divBdr>
                        <w:top w:val="none" w:sz="0" w:space="0" w:color="auto"/>
                        <w:left w:val="none" w:sz="0" w:space="0" w:color="auto"/>
                        <w:bottom w:val="none" w:sz="0" w:space="0" w:color="auto"/>
                        <w:right w:val="none" w:sz="0" w:space="0" w:color="auto"/>
                      </w:divBdr>
                      <w:divsChild>
                        <w:div w:id="137927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6242375">
      <w:bodyDiv w:val="1"/>
      <w:marLeft w:val="0"/>
      <w:marRight w:val="0"/>
      <w:marTop w:val="0"/>
      <w:marBottom w:val="0"/>
      <w:divBdr>
        <w:top w:val="none" w:sz="0" w:space="0" w:color="auto"/>
        <w:left w:val="none" w:sz="0" w:space="0" w:color="auto"/>
        <w:bottom w:val="none" w:sz="0" w:space="0" w:color="auto"/>
        <w:right w:val="none" w:sz="0" w:space="0" w:color="auto"/>
      </w:divBdr>
      <w:divsChild>
        <w:div w:id="35814161">
          <w:marLeft w:val="0"/>
          <w:marRight w:val="0"/>
          <w:marTop w:val="0"/>
          <w:marBottom w:val="0"/>
          <w:divBdr>
            <w:top w:val="none" w:sz="0" w:space="0" w:color="auto"/>
            <w:left w:val="none" w:sz="0" w:space="0" w:color="auto"/>
            <w:bottom w:val="none" w:sz="0" w:space="0" w:color="auto"/>
            <w:right w:val="none" w:sz="0" w:space="0" w:color="auto"/>
          </w:divBdr>
          <w:divsChild>
            <w:div w:id="1445269442">
              <w:marLeft w:val="0"/>
              <w:marRight w:val="0"/>
              <w:marTop w:val="0"/>
              <w:marBottom w:val="0"/>
              <w:divBdr>
                <w:top w:val="none" w:sz="0" w:space="0" w:color="auto"/>
                <w:left w:val="none" w:sz="0" w:space="0" w:color="auto"/>
                <w:bottom w:val="none" w:sz="0" w:space="0" w:color="auto"/>
                <w:right w:val="none" w:sz="0" w:space="0" w:color="auto"/>
              </w:divBdr>
              <w:divsChild>
                <w:div w:id="212274639">
                  <w:marLeft w:val="0"/>
                  <w:marRight w:val="0"/>
                  <w:marTop w:val="0"/>
                  <w:marBottom w:val="0"/>
                  <w:divBdr>
                    <w:top w:val="none" w:sz="0" w:space="0" w:color="auto"/>
                    <w:left w:val="none" w:sz="0" w:space="0" w:color="auto"/>
                    <w:bottom w:val="none" w:sz="0" w:space="0" w:color="auto"/>
                    <w:right w:val="none" w:sz="0" w:space="0" w:color="auto"/>
                  </w:divBdr>
                  <w:divsChild>
                    <w:div w:id="699015385">
                      <w:marLeft w:val="0"/>
                      <w:marRight w:val="0"/>
                      <w:marTop w:val="0"/>
                      <w:marBottom w:val="0"/>
                      <w:divBdr>
                        <w:top w:val="none" w:sz="0" w:space="0" w:color="auto"/>
                        <w:left w:val="none" w:sz="0" w:space="0" w:color="auto"/>
                        <w:bottom w:val="none" w:sz="0" w:space="0" w:color="auto"/>
                        <w:right w:val="none" w:sz="0" w:space="0" w:color="auto"/>
                      </w:divBdr>
                      <w:divsChild>
                        <w:div w:id="1971201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7641910">
      <w:bodyDiv w:val="1"/>
      <w:marLeft w:val="0"/>
      <w:marRight w:val="0"/>
      <w:marTop w:val="0"/>
      <w:marBottom w:val="0"/>
      <w:divBdr>
        <w:top w:val="none" w:sz="0" w:space="0" w:color="auto"/>
        <w:left w:val="none" w:sz="0" w:space="0" w:color="auto"/>
        <w:bottom w:val="none" w:sz="0" w:space="0" w:color="auto"/>
        <w:right w:val="none" w:sz="0" w:space="0" w:color="auto"/>
      </w:divBdr>
      <w:divsChild>
        <w:div w:id="1835678750">
          <w:marLeft w:val="0"/>
          <w:marRight w:val="0"/>
          <w:marTop w:val="0"/>
          <w:marBottom w:val="0"/>
          <w:divBdr>
            <w:top w:val="none" w:sz="0" w:space="0" w:color="auto"/>
            <w:left w:val="none" w:sz="0" w:space="0" w:color="auto"/>
            <w:bottom w:val="none" w:sz="0" w:space="0" w:color="auto"/>
            <w:right w:val="none" w:sz="0" w:space="0" w:color="auto"/>
          </w:divBdr>
          <w:divsChild>
            <w:div w:id="1659770627">
              <w:marLeft w:val="0"/>
              <w:marRight w:val="0"/>
              <w:marTop w:val="0"/>
              <w:marBottom w:val="0"/>
              <w:divBdr>
                <w:top w:val="none" w:sz="0" w:space="0" w:color="auto"/>
                <w:left w:val="none" w:sz="0" w:space="0" w:color="auto"/>
                <w:bottom w:val="none" w:sz="0" w:space="0" w:color="auto"/>
                <w:right w:val="none" w:sz="0" w:space="0" w:color="auto"/>
              </w:divBdr>
              <w:divsChild>
                <w:div w:id="1668748212">
                  <w:marLeft w:val="0"/>
                  <w:marRight w:val="0"/>
                  <w:marTop w:val="0"/>
                  <w:marBottom w:val="0"/>
                  <w:divBdr>
                    <w:top w:val="none" w:sz="0" w:space="0" w:color="auto"/>
                    <w:left w:val="none" w:sz="0" w:space="0" w:color="auto"/>
                    <w:bottom w:val="none" w:sz="0" w:space="0" w:color="auto"/>
                    <w:right w:val="none" w:sz="0" w:space="0" w:color="auto"/>
                  </w:divBdr>
                  <w:divsChild>
                    <w:div w:id="1132677434">
                      <w:marLeft w:val="0"/>
                      <w:marRight w:val="0"/>
                      <w:marTop w:val="0"/>
                      <w:marBottom w:val="0"/>
                      <w:divBdr>
                        <w:top w:val="none" w:sz="0" w:space="0" w:color="auto"/>
                        <w:left w:val="none" w:sz="0" w:space="0" w:color="auto"/>
                        <w:bottom w:val="none" w:sz="0" w:space="0" w:color="auto"/>
                        <w:right w:val="none" w:sz="0" w:space="0" w:color="auto"/>
                      </w:divBdr>
                      <w:divsChild>
                        <w:div w:id="405035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5019587">
      <w:bodyDiv w:val="1"/>
      <w:marLeft w:val="0"/>
      <w:marRight w:val="0"/>
      <w:marTop w:val="0"/>
      <w:marBottom w:val="0"/>
      <w:divBdr>
        <w:top w:val="none" w:sz="0" w:space="0" w:color="auto"/>
        <w:left w:val="none" w:sz="0" w:space="0" w:color="auto"/>
        <w:bottom w:val="none" w:sz="0" w:space="0" w:color="auto"/>
        <w:right w:val="none" w:sz="0" w:space="0" w:color="auto"/>
      </w:divBdr>
      <w:divsChild>
        <w:div w:id="1334914607">
          <w:marLeft w:val="0"/>
          <w:marRight w:val="0"/>
          <w:marTop w:val="0"/>
          <w:marBottom w:val="0"/>
          <w:divBdr>
            <w:top w:val="none" w:sz="0" w:space="0" w:color="auto"/>
            <w:left w:val="none" w:sz="0" w:space="0" w:color="auto"/>
            <w:bottom w:val="none" w:sz="0" w:space="0" w:color="auto"/>
            <w:right w:val="none" w:sz="0" w:space="0" w:color="auto"/>
          </w:divBdr>
          <w:divsChild>
            <w:div w:id="1820268040">
              <w:marLeft w:val="0"/>
              <w:marRight w:val="0"/>
              <w:marTop w:val="0"/>
              <w:marBottom w:val="0"/>
              <w:divBdr>
                <w:top w:val="none" w:sz="0" w:space="0" w:color="auto"/>
                <w:left w:val="none" w:sz="0" w:space="0" w:color="auto"/>
                <w:bottom w:val="none" w:sz="0" w:space="0" w:color="auto"/>
                <w:right w:val="none" w:sz="0" w:space="0" w:color="auto"/>
              </w:divBdr>
              <w:divsChild>
                <w:div w:id="314992817">
                  <w:marLeft w:val="0"/>
                  <w:marRight w:val="0"/>
                  <w:marTop w:val="0"/>
                  <w:marBottom w:val="0"/>
                  <w:divBdr>
                    <w:top w:val="none" w:sz="0" w:space="0" w:color="auto"/>
                    <w:left w:val="none" w:sz="0" w:space="0" w:color="auto"/>
                    <w:bottom w:val="none" w:sz="0" w:space="0" w:color="auto"/>
                    <w:right w:val="none" w:sz="0" w:space="0" w:color="auto"/>
                  </w:divBdr>
                  <w:divsChild>
                    <w:div w:id="1929731908">
                      <w:marLeft w:val="0"/>
                      <w:marRight w:val="0"/>
                      <w:marTop w:val="0"/>
                      <w:marBottom w:val="0"/>
                      <w:divBdr>
                        <w:top w:val="none" w:sz="0" w:space="0" w:color="auto"/>
                        <w:left w:val="none" w:sz="0" w:space="0" w:color="auto"/>
                        <w:bottom w:val="none" w:sz="0" w:space="0" w:color="auto"/>
                        <w:right w:val="none" w:sz="0" w:space="0" w:color="auto"/>
                      </w:divBdr>
                      <w:divsChild>
                        <w:div w:id="533734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493451">
      <w:bodyDiv w:val="1"/>
      <w:marLeft w:val="0"/>
      <w:marRight w:val="0"/>
      <w:marTop w:val="0"/>
      <w:marBottom w:val="0"/>
      <w:divBdr>
        <w:top w:val="none" w:sz="0" w:space="0" w:color="auto"/>
        <w:left w:val="none" w:sz="0" w:space="0" w:color="auto"/>
        <w:bottom w:val="none" w:sz="0" w:space="0" w:color="auto"/>
        <w:right w:val="none" w:sz="0" w:space="0" w:color="auto"/>
      </w:divBdr>
      <w:divsChild>
        <w:div w:id="575432340">
          <w:marLeft w:val="0"/>
          <w:marRight w:val="0"/>
          <w:marTop w:val="0"/>
          <w:marBottom w:val="0"/>
          <w:divBdr>
            <w:top w:val="none" w:sz="0" w:space="0" w:color="auto"/>
            <w:left w:val="none" w:sz="0" w:space="0" w:color="auto"/>
            <w:bottom w:val="none" w:sz="0" w:space="0" w:color="auto"/>
            <w:right w:val="none" w:sz="0" w:space="0" w:color="auto"/>
          </w:divBdr>
          <w:divsChild>
            <w:div w:id="118690841">
              <w:marLeft w:val="0"/>
              <w:marRight w:val="0"/>
              <w:marTop w:val="0"/>
              <w:marBottom w:val="0"/>
              <w:divBdr>
                <w:top w:val="none" w:sz="0" w:space="0" w:color="auto"/>
                <w:left w:val="none" w:sz="0" w:space="0" w:color="auto"/>
                <w:bottom w:val="none" w:sz="0" w:space="0" w:color="auto"/>
                <w:right w:val="none" w:sz="0" w:space="0" w:color="auto"/>
              </w:divBdr>
              <w:divsChild>
                <w:div w:id="1668941458">
                  <w:marLeft w:val="0"/>
                  <w:marRight w:val="0"/>
                  <w:marTop w:val="0"/>
                  <w:marBottom w:val="0"/>
                  <w:divBdr>
                    <w:top w:val="none" w:sz="0" w:space="0" w:color="auto"/>
                    <w:left w:val="none" w:sz="0" w:space="0" w:color="auto"/>
                    <w:bottom w:val="none" w:sz="0" w:space="0" w:color="auto"/>
                    <w:right w:val="none" w:sz="0" w:space="0" w:color="auto"/>
                  </w:divBdr>
                  <w:divsChild>
                    <w:div w:id="849223261">
                      <w:marLeft w:val="0"/>
                      <w:marRight w:val="0"/>
                      <w:marTop w:val="0"/>
                      <w:marBottom w:val="0"/>
                      <w:divBdr>
                        <w:top w:val="none" w:sz="0" w:space="0" w:color="auto"/>
                        <w:left w:val="none" w:sz="0" w:space="0" w:color="auto"/>
                        <w:bottom w:val="none" w:sz="0" w:space="0" w:color="auto"/>
                        <w:right w:val="none" w:sz="0" w:space="0" w:color="auto"/>
                      </w:divBdr>
                      <w:divsChild>
                        <w:div w:id="159535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7577168">
      <w:bodyDiv w:val="1"/>
      <w:marLeft w:val="0"/>
      <w:marRight w:val="0"/>
      <w:marTop w:val="0"/>
      <w:marBottom w:val="0"/>
      <w:divBdr>
        <w:top w:val="none" w:sz="0" w:space="0" w:color="auto"/>
        <w:left w:val="none" w:sz="0" w:space="0" w:color="auto"/>
        <w:bottom w:val="none" w:sz="0" w:space="0" w:color="auto"/>
        <w:right w:val="none" w:sz="0" w:space="0" w:color="auto"/>
      </w:divBdr>
      <w:divsChild>
        <w:div w:id="1548835015">
          <w:marLeft w:val="0"/>
          <w:marRight w:val="0"/>
          <w:marTop w:val="0"/>
          <w:marBottom w:val="0"/>
          <w:divBdr>
            <w:top w:val="none" w:sz="0" w:space="0" w:color="auto"/>
            <w:left w:val="none" w:sz="0" w:space="0" w:color="auto"/>
            <w:bottom w:val="none" w:sz="0" w:space="0" w:color="auto"/>
            <w:right w:val="none" w:sz="0" w:space="0" w:color="auto"/>
          </w:divBdr>
          <w:divsChild>
            <w:div w:id="1945263910">
              <w:marLeft w:val="0"/>
              <w:marRight w:val="0"/>
              <w:marTop w:val="0"/>
              <w:marBottom w:val="0"/>
              <w:divBdr>
                <w:top w:val="none" w:sz="0" w:space="0" w:color="auto"/>
                <w:left w:val="none" w:sz="0" w:space="0" w:color="auto"/>
                <w:bottom w:val="none" w:sz="0" w:space="0" w:color="auto"/>
                <w:right w:val="none" w:sz="0" w:space="0" w:color="auto"/>
              </w:divBdr>
              <w:divsChild>
                <w:div w:id="1279488551">
                  <w:marLeft w:val="0"/>
                  <w:marRight w:val="0"/>
                  <w:marTop w:val="0"/>
                  <w:marBottom w:val="0"/>
                  <w:divBdr>
                    <w:top w:val="none" w:sz="0" w:space="0" w:color="auto"/>
                    <w:left w:val="none" w:sz="0" w:space="0" w:color="auto"/>
                    <w:bottom w:val="none" w:sz="0" w:space="0" w:color="auto"/>
                    <w:right w:val="none" w:sz="0" w:space="0" w:color="auto"/>
                  </w:divBdr>
                  <w:divsChild>
                    <w:div w:id="916523721">
                      <w:marLeft w:val="0"/>
                      <w:marRight w:val="0"/>
                      <w:marTop w:val="0"/>
                      <w:marBottom w:val="0"/>
                      <w:divBdr>
                        <w:top w:val="none" w:sz="0" w:space="0" w:color="auto"/>
                        <w:left w:val="none" w:sz="0" w:space="0" w:color="auto"/>
                        <w:bottom w:val="none" w:sz="0" w:space="0" w:color="auto"/>
                        <w:right w:val="none" w:sz="0" w:space="0" w:color="auto"/>
                      </w:divBdr>
                      <w:divsChild>
                        <w:div w:id="726683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pdesas.org/Standard/StandardsBrowser" TargetMode="External"/><Relationship Id="rId117" Type="http://schemas.openxmlformats.org/officeDocument/2006/relationships/hyperlink" Target="http://www.pdesas.org/Standard/StandardsBrowser" TargetMode="External"/><Relationship Id="rId21" Type="http://schemas.openxmlformats.org/officeDocument/2006/relationships/hyperlink" Target="http://www.pdesas.org/Standard/StandardsBrowser" TargetMode="External"/><Relationship Id="rId42" Type="http://schemas.openxmlformats.org/officeDocument/2006/relationships/hyperlink" Target="http://www.pdesas.org/Standard/StandardsBrowser" TargetMode="External"/><Relationship Id="rId47" Type="http://schemas.openxmlformats.org/officeDocument/2006/relationships/hyperlink" Target="http://www.pdesas.org/Standard/StandardsBrowser" TargetMode="External"/><Relationship Id="rId63" Type="http://schemas.openxmlformats.org/officeDocument/2006/relationships/hyperlink" Target="http://www.pdesas.org/Standard/StandardsBrowser" TargetMode="External"/><Relationship Id="rId68" Type="http://schemas.openxmlformats.org/officeDocument/2006/relationships/hyperlink" Target="http://www.pdesas.org/Standard/StandardsBrowser" TargetMode="External"/><Relationship Id="rId84" Type="http://schemas.openxmlformats.org/officeDocument/2006/relationships/hyperlink" Target="http://www.pdesas.org/Standard/StandardsBrowser" TargetMode="External"/><Relationship Id="rId89" Type="http://schemas.openxmlformats.org/officeDocument/2006/relationships/hyperlink" Target="http://www.pdesas.org/Standard/StandardsBrowser" TargetMode="External"/><Relationship Id="rId112" Type="http://schemas.openxmlformats.org/officeDocument/2006/relationships/hyperlink" Target="http://www.pdesas.org/Standard/StandardsBrowser" TargetMode="External"/><Relationship Id="rId133" Type="http://schemas.openxmlformats.org/officeDocument/2006/relationships/hyperlink" Target="http://www.pdesas.org/Standard/StandardsBrowser" TargetMode="External"/><Relationship Id="rId138" Type="http://schemas.openxmlformats.org/officeDocument/2006/relationships/hyperlink" Target="http://www.pdesas.org/Standard/StandardsBrowser" TargetMode="External"/><Relationship Id="rId154" Type="http://schemas.openxmlformats.org/officeDocument/2006/relationships/hyperlink" Target="http://www.pdesas.org/Standard/StandardsBrowser" TargetMode="External"/><Relationship Id="rId159" Type="http://schemas.openxmlformats.org/officeDocument/2006/relationships/hyperlink" Target="http://www.pdesas.org/Standard/StandardsBrowser" TargetMode="External"/><Relationship Id="rId175" Type="http://schemas.openxmlformats.org/officeDocument/2006/relationships/hyperlink" Target="http://www.pdesas.org/Standard/StandardsBrowser" TargetMode="External"/><Relationship Id="rId170" Type="http://schemas.openxmlformats.org/officeDocument/2006/relationships/hyperlink" Target="http://www.pdesas.org/Standard/StandardsBrowser" TargetMode="External"/><Relationship Id="rId16" Type="http://schemas.openxmlformats.org/officeDocument/2006/relationships/hyperlink" Target="http://www.pdesas.org/Standard/StandardsBrowser" TargetMode="External"/><Relationship Id="rId107" Type="http://schemas.openxmlformats.org/officeDocument/2006/relationships/hyperlink" Target="http://www.pdesas.org/Standard/StandardsBrowser" TargetMode="External"/><Relationship Id="rId11" Type="http://schemas.openxmlformats.org/officeDocument/2006/relationships/hyperlink" Target="http://www.pdesas.org/Standard/StandardsBrowser" TargetMode="External"/><Relationship Id="rId32" Type="http://schemas.openxmlformats.org/officeDocument/2006/relationships/hyperlink" Target="http://www.pdesas.org/Standard/StandardsBrowser" TargetMode="External"/><Relationship Id="rId37" Type="http://schemas.openxmlformats.org/officeDocument/2006/relationships/hyperlink" Target="http://www.pdesas.org/Standard/StandardsBrowser" TargetMode="External"/><Relationship Id="rId53" Type="http://schemas.openxmlformats.org/officeDocument/2006/relationships/hyperlink" Target="http://www.pdesas.org/Standard/StandardsBrowser" TargetMode="External"/><Relationship Id="rId58" Type="http://schemas.openxmlformats.org/officeDocument/2006/relationships/hyperlink" Target="http://www.pdesas.org/Standard/StandardsBrowser" TargetMode="External"/><Relationship Id="rId74" Type="http://schemas.openxmlformats.org/officeDocument/2006/relationships/hyperlink" Target="http://www.pdesas.org/Standard/StandardsBrowser" TargetMode="External"/><Relationship Id="rId79" Type="http://schemas.openxmlformats.org/officeDocument/2006/relationships/hyperlink" Target="http://www.pdesas.org/Standard/StandardsBrowser" TargetMode="External"/><Relationship Id="rId102" Type="http://schemas.openxmlformats.org/officeDocument/2006/relationships/hyperlink" Target="http://www.pdesas.org/Standard/StandardsBrowser" TargetMode="External"/><Relationship Id="rId123" Type="http://schemas.openxmlformats.org/officeDocument/2006/relationships/hyperlink" Target="http://www.pdesas.org/Standard/StandardsBrowser" TargetMode="External"/><Relationship Id="rId128" Type="http://schemas.openxmlformats.org/officeDocument/2006/relationships/hyperlink" Target="http://www.pdesas.org/Standard/StandardsBrowser" TargetMode="External"/><Relationship Id="rId144" Type="http://schemas.openxmlformats.org/officeDocument/2006/relationships/hyperlink" Target="http://www.pdesas.org/Standard/StandardsBrowser" TargetMode="External"/><Relationship Id="rId149" Type="http://schemas.openxmlformats.org/officeDocument/2006/relationships/hyperlink" Target="http://www.pdesas.org/Standard/StandardsBrowser" TargetMode="External"/><Relationship Id="rId5" Type="http://schemas.openxmlformats.org/officeDocument/2006/relationships/hyperlink" Target="http://www.pdesas.org/Standard/StandardsBrowser" TargetMode="External"/><Relationship Id="rId90" Type="http://schemas.openxmlformats.org/officeDocument/2006/relationships/hyperlink" Target="http://www.pdesas.org/Standard/StandardsBrowser" TargetMode="External"/><Relationship Id="rId95" Type="http://schemas.openxmlformats.org/officeDocument/2006/relationships/hyperlink" Target="http://www.pdesas.org/Standard/StandardsBrowser" TargetMode="External"/><Relationship Id="rId160" Type="http://schemas.openxmlformats.org/officeDocument/2006/relationships/hyperlink" Target="http://www.pdesas.org/Standard/StandardsBrowser" TargetMode="External"/><Relationship Id="rId165" Type="http://schemas.openxmlformats.org/officeDocument/2006/relationships/hyperlink" Target="http://www.pdesas.org/Standard/StandardsBrowser" TargetMode="External"/><Relationship Id="rId22" Type="http://schemas.openxmlformats.org/officeDocument/2006/relationships/hyperlink" Target="http://www.pdesas.org/Standard/StandardsBrowser" TargetMode="External"/><Relationship Id="rId27" Type="http://schemas.openxmlformats.org/officeDocument/2006/relationships/hyperlink" Target="http://www.pdesas.org/Standard/StandardsBrowser" TargetMode="External"/><Relationship Id="rId43" Type="http://schemas.openxmlformats.org/officeDocument/2006/relationships/hyperlink" Target="http://www.pdesas.org/Standard/StandardsBrowser" TargetMode="External"/><Relationship Id="rId48" Type="http://schemas.openxmlformats.org/officeDocument/2006/relationships/hyperlink" Target="http://www.pdesas.org/Standard/StandardsBrowser" TargetMode="External"/><Relationship Id="rId64" Type="http://schemas.openxmlformats.org/officeDocument/2006/relationships/hyperlink" Target="http://www.pdesas.org/Standard/StandardsBrowser" TargetMode="External"/><Relationship Id="rId69" Type="http://schemas.openxmlformats.org/officeDocument/2006/relationships/hyperlink" Target="http://www.pdesas.org/Standard/StandardsBrowser" TargetMode="External"/><Relationship Id="rId113" Type="http://schemas.openxmlformats.org/officeDocument/2006/relationships/hyperlink" Target="http://www.pdesas.org/Standard/StandardsBrowser" TargetMode="External"/><Relationship Id="rId118" Type="http://schemas.openxmlformats.org/officeDocument/2006/relationships/hyperlink" Target="http://www.pdesas.org/Standard/StandardsBrowser" TargetMode="External"/><Relationship Id="rId134" Type="http://schemas.openxmlformats.org/officeDocument/2006/relationships/hyperlink" Target="http://www.pdesas.org/Standard/StandardsBrowser" TargetMode="External"/><Relationship Id="rId139" Type="http://schemas.openxmlformats.org/officeDocument/2006/relationships/hyperlink" Target="http://www.pdesas.org/Standard/StandardsBrowser" TargetMode="External"/><Relationship Id="rId80" Type="http://schemas.openxmlformats.org/officeDocument/2006/relationships/hyperlink" Target="http://www.pdesas.org/Standard/StandardsBrowser" TargetMode="External"/><Relationship Id="rId85" Type="http://schemas.openxmlformats.org/officeDocument/2006/relationships/hyperlink" Target="http://www.pdesas.org/Standard/StandardsBrowser" TargetMode="External"/><Relationship Id="rId150" Type="http://schemas.openxmlformats.org/officeDocument/2006/relationships/hyperlink" Target="http://www.pdesas.org/Standard/StandardsBrowser" TargetMode="External"/><Relationship Id="rId155" Type="http://schemas.openxmlformats.org/officeDocument/2006/relationships/hyperlink" Target="http://www.pdesas.org/Standard/StandardsBrowser" TargetMode="External"/><Relationship Id="rId171" Type="http://schemas.openxmlformats.org/officeDocument/2006/relationships/hyperlink" Target="http://www.pdesas.org/Standard/StandardsBrowser" TargetMode="External"/><Relationship Id="rId176" Type="http://schemas.openxmlformats.org/officeDocument/2006/relationships/hyperlink" Target="http://www.pdesas.org/Standard/StandardsBrowser" TargetMode="External"/><Relationship Id="rId12" Type="http://schemas.openxmlformats.org/officeDocument/2006/relationships/hyperlink" Target="http://www.pdesas.org/Standard/StandardsBrowser" TargetMode="External"/><Relationship Id="rId17" Type="http://schemas.openxmlformats.org/officeDocument/2006/relationships/hyperlink" Target="http://www.pdesas.org/Standard/StandardsBrowser" TargetMode="External"/><Relationship Id="rId33" Type="http://schemas.openxmlformats.org/officeDocument/2006/relationships/hyperlink" Target="http://www.pdesas.org/Standard/StandardsBrowser" TargetMode="External"/><Relationship Id="rId38" Type="http://schemas.openxmlformats.org/officeDocument/2006/relationships/hyperlink" Target="http://www.pdesas.org/Standard/StandardsBrowser" TargetMode="External"/><Relationship Id="rId59" Type="http://schemas.openxmlformats.org/officeDocument/2006/relationships/hyperlink" Target="http://www.pdesas.org/Standard/StandardsBrowser" TargetMode="External"/><Relationship Id="rId103" Type="http://schemas.openxmlformats.org/officeDocument/2006/relationships/hyperlink" Target="http://www.pdesas.org/Standard/StandardsBrowser" TargetMode="External"/><Relationship Id="rId108" Type="http://schemas.openxmlformats.org/officeDocument/2006/relationships/hyperlink" Target="http://www.pdesas.org/Standard/StandardsBrowser" TargetMode="External"/><Relationship Id="rId124" Type="http://schemas.openxmlformats.org/officeDocument/2006/relationships/hyperlink" Target="http://www.pdesas.org/Standard/StandardsBrowser" TargetMode="External"/><Relationship Id="rId129" Type="http://schemas.openxmlformats.org/officeDocument/2006/relationships/hyperlink" Target="http://www.pdesas.org/Standard/StandardsBrowser" TargetMode="External"/><Relationship Id="rId54" Type="http://schemas.openxmlformats.org/officeDocument/2006/relationships/hyperlink" Target="http://www.pdesas.org/Standard/StandardsBrowser" TargetMode="External"/><Relationship Id="rId70" Type="http://schemas.openxmlformats.org/officeDocument/2006/relationships/hyperlink" Target="http://www.pdesas.org/Standard/StandardsBrowser" TargetMode="External"/><Relationship Id="rId75" Type="http://schemas.openxmlformats.org/officeDocument/2006/relationships/hyperlink" Target="http://www.pdesas.org/Standard/StandardsBrowser" TargetMode="External"/><Relationship Id="rId91" Type="http://schemas.openxmlformats.org/officeDocument/2006/relationships/hyperlink" Target="http://www.pdesas.org/Standard/StandardsBrowser" TargetMode="External"/><Relationship Id="rId96" Type="http://schemas.openxmlformats.org/officeDocument/2006/relationships/hyperlink" Target="http://www.pdesas.org/Standard/StandardsBrowser" TargetMode="External"/><Relationship Id="rId140" Type="http://schemas.openxmlformats.org/officeDocument/2006/relationships/hyperlink" Target="http://www.pdesas.org/Standard/StandardsBrowser" TargetMode="External"/><Relationship Id="rId145" Type="http://schemas.openxmlformats.org/officeDocument/2006/relationships/hyperlink" Target="http://www.pdesas.org/Standard/StandardsBrowser" TargetMode="External"/><Relationship Id="rId161" Type="http://schemas.openxmlformats.org/officeDocument/2006/relationships/hyperlink" Target="http://www.pdesas.org/Standard/StandardsBrowser" TargetMode="External"/><Relationship Id="rId166" Type="http://schemas.openxmlformats.org/officeDocument/2006/relationships/hyperlink" Target="http://www.pdesas.org/Standard/StandardsBrowser" TargetMode="External"/><Relationship Id="rId1" Type="http://schemas.openxmlformats.org/officeDocument/2006/relationships/customXml" Target="../customXml/item1.xml"/><Relationship Id="rId6" Type="http://schemas.openxmlformats.org/officeDocument/2006/relationships/hyperlink" Target="http://www.pdesas.org/Standard/StandardsBrowser" TargetMode="External"/><Relationship Id="rId23" Type="http://schemas.openxmlformats.org/officeDocument/2006/relationships/hyperlink" Target="http://www.pdesas.org/Standard/StandardsBrowser" TargetMode="External"/><Relationship Id="rId28" Type="http://schemas.openxmlformats.org/officeDocument/2006/relationships/hyperlink" Target="http://www.pdesas.org/Standard/StandardsBrowser" TargetMode="External"/><Relationship Id="rId49" Type="http://schemas.openxmlformats.org/officeDocument/2006/relationships/hyperlink" Target="http://www.pdesas.org/Standard/StandardsBrowser" TargetMode="External"/><Relationship Id="rId114" Type="http://schemas.openxmlformats.org/officeDocument/2006/relationships/hyperlink" Target="http://www.pdesas.org/Standard/StandardsBrowser" TargetMode="External"/><Relationship Id="rId119" Type="http://schemas.openxmlformats.org/officeDocument/2006/relationships/hyperlink" Target="http://www.pdesas.org/Standard/StandardsBrowser" TargetMode="External"/><Relationship Id="rId10" Type="http://schemas.openxmlformats.org/officeDocument/2006/relationships/hyperlink" Target="http://www.pdesas.org/Standard/StandardsBrowser" TargetMode="External"/><Relationship Id="rId31" Type="http://schemas.openxmlformats.org/officeDocument/2006/relationships/hyperlink" Target="http://www.pdesas.org/Standard/StandardsBrowser" TargetMode="External"/><Relationship Id="rId44" Type="http://schemas.openxmlformats.org/officeDocument/2006/relationships/hyperlink" Target="http://www.pdesas.org/Standard/StandardsBrowser" TargetMode="External"/><Relationship Id="rId52" Type="http://schemas.openxmlformats.org/officeDocument/2006/relationships/hyperlink" Target="http://www.pdesas.org/Standard/StandardsBrowser" TargetMode="External"/><Relationship Id="rId60" Type="http://schemas.openxmlformats.org/officeDocument/2006/relationships/hyperlink" Target="http://www.pdesas.org/Standard/StandardsBrowser" TargetMode="External"/><Relationship Id="rId65" Type="http://schemas.openxmlformats.org/officeDocument/2006/relationships/hyperlink" Target="http://www.pdesas.org/Standard/StandardsBrowser" TargetMode="External"/><Relationship Id="rId73" Type="http://schemas.openxmlformats.org/officeDocument/2006/relationships/hyperlink" Target="http://www.pdesas.org/Standard/StandardsBrowser" TargetMode="External"/><Relationship Id="rId78" Type="http://schemas.openxmlformats.org/officeDocument/2006/relationships/hyperlink" Target="http://www.pdesas.org/Standard/StandardsBrowser" TargetMode="External"/><Relationship Id="rId81" Type="http://schemas.openxmlformats.org/officeDocument/2006/relationships/hyperlink" Target="http://www.pdesas.org/Standard/StandardsBrowser" TargetMode="External"/><Relationship Id="rId86" Type="http://schemas.openxmlformats.org/officeDocument/2006/relationships/hyperlink" Target="http://www.pdesas.org/Standard/StandardsBrowser" TargetMode="External"/><Relationship Id="rId94" Type="http://schemas.openxmlformats.org/officeDocument/2006/relationships/hyperlink" Target="http://www.pdesas.org/Standard/StandardsBrowser" TargetMode="External"/><Relationship Id="rId99" Type="http://schemas.openxmlformats.org/officeDocument/2006/relationships/hyperlink" Target="http://www.pdesas.org/Standard/StandardsBrowser" TargetMode="External"/><Relationship Id="rId101" Type="http://schemas.openxmlformats.org/officeDocument/2006/relationships/hyperlink" Target="http://www.pdesas.org/Standard/StandardsBrowser" TargetMode="External"/><Relationship Id="rId122" Type="http://schemas.openxmlformats.org/officeDocument/2006/relationships/hyperlink" Target="http://www.pdesas.org/Standard/StandardsBrowser" TargetMode="External"/><Relationship Id="rId130" Type="http://schemas.openxmlformats.org/officeDocument/2006/relationships/hyperlink" Target="http://www.pdesas.org/Standard/StandardsBrowser" TargetMode="External"/><Relationship Id="rId135" Type="http://schemas.openxmlformats.org/officeDocument/2006/relationships/hyperlink" Target="http://www.pdesas.org/Standard/StandardsBrowser" TargetMode="External"/><Relationship Id="rId143" Type="http://schemas.openxmlformats.org/officeDocument/2006/relationships/hyperlink" Target="http://www.pdesas.org/Standard/StandardsBrowser" TargetMode="External"/><Relationship Id="rId148" Type="http://schemas.openxmlformats.org/officeDocument/2006/relationships/hyperlink" Target="http://www.pdesas.org/Standard/StandardsBrowser" TargetMode="External"/><Relationship Id="rId151" Type="http://schemas.openxmlformats.org/officeDocument/2006/relationships/hyperlink" Target="http://www.pdesas.org/Standard/StandardsBrowser" TargetMode="External"/><Relationship Id="rId156" Type="http://schemas.openxmlformats.org/officeDocument/2006/relationships/hyperlink" Target="http://www.pdesas.org/Standard/StandardsBrowser" TargetMode="External"/><Relationship Id="rId164" Type="http://schemas.openxmlformats.org/officeDocument/2006/relationships/hyperlink" Target="http://www.pdesas.org/Standard/StandardsBrowser" TargetMode="External"/><Relationship Id="rId169" Type="http://schemas.openxmlformats.org/officeDocument/2006/relationships/hyperlink" Target="http://www.pdesas.org/Standard/StandardsBrowser" TargetMode="External"/><Relationship Id="rId177" Type="http://schemas.openxmlformats.org/officeDocument/2006/relationships/hyperlink" Target="http://www.pdesas.org/Standard/StandardsBrowser" TargetMode="External"/><Relationship Id="rId4" Type="http://schemas.openxmlformats.org/officeDocument/2006/relationships/webSettings" Target="webSettings.xml"/><Relationship Id="rId9" Type="http://schemas.openxmlformats.org/officeDocument/2006/relationships/hyperlink" Target="http://www.pdesas.org/Standard/StandardsBrowser" TargetMode="External"/><Relationship Id="rId172" Type="http://schemas.openxmlformats.org/officeDocument/2006/relationships/hyperlink" Target="http://www.pdesas.org/Standard/StandardsBrowser" TargetMode="External"/><Relationship Id="rId13" Type="http://schemas.openxmlformats.org/officeDocument/2006/relationships/hyperlink" Target="http://www.pdesas.org/Standard/StandardsBrowser" TargetMode="External"/><Relationship Id="rId18" Type="http://schemas.openxmlformats.org/officeDocument/2006/relationships/hyperlink" Target="http://www.pdesas.org/Standard/StandardsBrowser" TargetMode="External"/><Relationship Id="rId39" Type="http://schemas.openxmlformats.org/officeDocument/2006/relationships/hyperlink" Target="http://www.pdesas.org/Standard/StandardsBrowser" TargetMode="External"/><Relationship Id="rId109" Type="http://schemas.openxmlformats.org/officeDocument/2006/relationships/hyperlink" Target="http://www.pdesas.org/Standard/StandardsBrowser" TargetMode="External"/><Relationship Id="rId34" Type="http://schemas.openxmlformats.org/officeDocument/2006/relationships/hyperlink" Target="http://www.pdesas.org/Standard/StandardsBrowser" TargetMode="External"/><Relationship Id="rId50" Type="http://schemas.openxmlformats.org/officeDocument/2006/relationships/hyperlink" Target="http://www.pdesas.org/Standard/StandardsBrowser" TargetMode="External"/><Relationship Id="rId55" Type="http://schemas.openxmlformats.org/officeDocument/2006/relationships/hyperlink" Target="http://www.pdesas.org/Standard/StandardsBrowser" TargetMode="External"/><Relationship Id="rId76" Type="http://schemas.openxmlformats.org/officeDocument/2006/relationships/hyperlink" Target="http://www.pdesas.org/Standard/StandardsBrowser" TargetMode="External"/><Relationship Id="rId97" Type="http://schemas.openxmlformats.org/officeDocument/2006/relationships/hyperlink" Target="http://www.pdesas.org/Standard/StandardsBrowser" TargetMode="External"/><Relationship Id="rId104" Type="http://schemas.openxmlformats.org/officeDocument/2006/relationships/hyperlink" Target="http://www.pdesas.org/Standard/StandardsBrowser" TargetMode="External"/><Relationship Id="rId120" Type="http://schemas.openxmlformats.org/officeDocument/2006/relationships/hyperlink" Target="http://www.pdesas.org/Standard/StandardsBrowser" TargetMode="External"/><Relationship Id="rId125" Type="http://schemas.openxmlformats.org/officeDocument/2006/relationships/hyperlink" Target="http://www.pdesas.org/Standard/StandardsBrowser" TargetMode="External"/><Relationship Id="rId141" Type="http://schemas.openxmlformats.org/officeDocument/2006/relationships/hyperlink" Target="http://www.pdesas.org/Standard/StandardsBrowser" TargetMode="External"/><Relationship Id="rId146" Type="http://schemas.openxmlformats.org/officeDocument/2006/relationships/hyperlink" Target="http://www.pdesas.org/Standard/StandardsBrowser" TargetMode="External"/><Relationship Id="rId167" Type="http://schemas.openxmlformats.org/officeDocument/2006/relationships/hyperlink" Target="http://www.pdesas.org/Standard/StandardsBrowser" TargetMode="External"/><Relationship Id="rId7" Type="http://schemas.openxmlformats.org/officeDocument/2006/relationships/hyperlink" Target="http://www.pdesas.org/Standard/StandardsBrowser" TargetMode="External"/><Relationship Id="rId71" Type="http://schemas.openxmlformats.org/officeDocument/2006/relationships/hyperlink" Target="http://www.pdesas.org/Standard/StandardsBrowser" TargetMode="External"/><Relationship Id="rId92" Type="http://schemas.openxmlformats.org/officeDocument/2006/relationships/hyperlink" Target="http://www.pdesas.org/Standard/StandardsBrowser" TargetMode="External"/><Relationship Id="rId162" Type="http://schemas.openxmlformats.org/officeDocument/2006/relationships/hyperlink" Target="http://www.pdesas.org/Standard/StandardsBrowser" TargetMode="External"/><Relationship Id="rId2" Type="http://schemas.openxmlformats.org/officeDocument/2006/relationships/styles" Target="styles.xml"/><Relationship Id="rId29" Type="http://schemas.openxmlformats.org/officeDocument/2006/relationships/hyperlink" Target="http://www.pdesas.org/Standard/StandardsBrowser" TargetMode="External"/><Relationship Id="rId24" Type="http://schemas.openxmlformats.org/officeDocument/2006/relationships/hyperlink" Target="http://www.pdesas.org/Standard/StandardsBrowser" TargetMode="External"/><Relationship Id="rId40" Type="http://schemas.openxmlformats.org/officeDocument/2006/relationships/hyperlink" Target="http://www.pdesas.org/Standard/StandardsBrowser" TargetMode="External"/><Relationship Id="rId45" Type="http://schemas.openxmlformats.org/officeDocument/2006/relationships/hyperlink" Target="http://www.pdesas.org/Standard/StandardsBrowser" TargetMode="External"/><Relationship Id="rId66" Type="http://schemas.openxmlformats.org/officeDocument/2006/relationships/hyperlink" Target="http://www.pdesas.org/Standard/StandardsBrowser" TargetMode="External"/><Relationship Id="rId87" Type="http://schemas.openxmlformats.org/officeDocument/2006/relationships/hyperlink" Target="http://www.pdesas.org/Standard/StandardsBrowser" TargetMode="External"/><Relationship Id="rId110" Type="http://schemas.openxmlformats.org/officeDocument/2006/relationships/hyperlink" Target="http://www.pdesas.org/Standard/StandardsBrowser" TargetMode="External"/><Relationship Id="rId115" Type="http://schemas.openxmlformats.org/officeDocument/2006/relationships/hyperlink" Target="http://www.pdesas.org/Standard/StandardsBrowser" TargetMode="External"/><Relationship Id="rId131" Type="http://schemas.openxmlformats.org/officeDocument/2006/relationships/hyperlink" Target="http://www.pdesas.org/Standard/StandardsBrowser" TargetMode="External"/><Relationship Id="rId136" Type="http://schemas.openxmlformats.org/officeDocument/2006/relationships/hyperlink" Target="http://www.pdesas.org/Standard/StandardsBrowser" TargetMode="External"/><Relationship Id="rId157" Type="http://schemas.openxmlformats.org/officeDocument/2006/relationships/hyperlink" Target="http://www.pdesas.org/Standard/StandardsBrowser" TargetMode="External"/><Relationship Id="rId178" Type="http://schemas.openxmlformats.org/officeDocument/2006/relationships/fontTable" Target="fontTable.xml"/><Relationship Id="rId61" Type="http://schemas.openxmlformats.org/officeDocument/2006/relationships/hyperlink" Target="http://www.pdesas.org/Standard/StandardsBrowser" TargetMode="External"/><Relationship Id="rId82" Type="http://schemas.openxmlformats.org/officeDocument/2006/relationships/hyperlink" Target="http://www.pdesas.org/Standard/StandardsBrowser" TargetMode="External"/><Relationship Id="rId152" Type="http://schemas.openxmlformats.org/officeDocument/2006/relationships/hyperlink" Target="http://www.pdesas.org/Standard/StandardsBrowser" TargetMode="External"/><Relationship Id="rId173" Type="http://schemas.openxmlformats.org/officeDocument/2006/relationships/hyperlink" Target="http://www.pdesas.org/Standard/StandardsBrowser" TargetMode="External"/><Relationship Id="rId19" Type="http://schemas.openxmlformats.org/officeDocument/2006/relationships/hyperlink" Target="http://www.pdesas.org/Standard/StandardsBrowser" TargetMode="External"/><Relationship Id="rId14" Type="http://schemas.openxmlformats.org/officeDocument/2006/relationships/hyperlink" Target="http://www.pdesas.org/Standard/StandardsBrowser" TargetMode="External"/><Relationship Id="rId30" Type="http://schemas.openxmlformats.org/officeDocument/2006/relationships/hyperlink" Target="http://www.pdesas.org/Standard/StandardsBrowser" TargetMode="External"/><Relationship Id="rId35" Type="http://schemas.openxmlformats.org/officeDocument/2006/relationships/hyperlink" Target="http://www.pdesas.org/Standard/StandardsBrowser" TargetMode="External"/><Relationship Id="rId56" Type="http://schemas.openxmlformats.org/officeDocument/2006/relationships/hyperlink" Target="http://www.pdesas.org/Standard/StandardsBrowser" TargetMode="External"/><Relationship Id="rId77" Type="http://schemas.openxmlformats.org/officeDocument/2006/relationships/hyperlink" Target="http://www.pdesas.org/Standard/StandardsBrowser" TargetMode="External"/><Relationship Id="rId100" Type="http://schemas.openxmlformats.org/officeDocument/2006/relationships/hyperlink" Target="http://www.pdesas.org/Standard/StandardsBrowser" TargetMode="External"/><Relationship Id="rId105" Type="http://schemas.openxmlformats.org/officeDocument/2006/relationships/hyperlink" Target="http://www.pdesas.org/Standard/StandardsBrowser" TargetMode="External"/><Relationship Id="rId126" Type="http://schemas.openxmlformats.org/officeDocument/2006/relationships/hyperlink" Target="http://www.pdesas.org/Standard/StandardsBrowser" TargetMode="External"/><Relationship Id="rId147" Type="http://schemas.openxmlformats.org/officeDocument/2006/relationships/hyperlink" Target="http://www.pdesas.org/Standard/StandardsBrowser" TargetMode="External"/><Relationship Id="rId168" Type="http://schemas.openxmlformats.org/officeDocument/2006/relationships/hyperlink" Target="http://www.pdesas.org/Standard/StandardsBrowser" TargetMode="External"/><Relationship Id="rId8" Type="http://schemas.openxmlformats.org/officeDocument/2006/relationships/hyperlink" Target="http://www.pdesas.org/Standard/StandardsBrowser" TargetMode="External"/><Relationship Id="rId51" Type="http://schemas.openxmlformats.org/officeDocument/2006/relationships/hyperlink" Target="http://www.pdesas.org/Standard/StandardsBrowser" TargetMode="External"/><Relationship Id="rId72" Type="http://schemas.openxmlformats.org/officeDocument/2006/relationships/hyperlink" Target="http://www.pdesas.org/Standard/StandardsBrowser" TargetMode="External"/><Relationship Id="rId93" Type="http://schemas.openxmlformats.org/officeDocument/2006/relationships/hyperlink" Target="http://www.pdesas.org/Standard/StandardsBrowser" TargetMode="External"/><Relationship Id="rId98" Type="http://schemas.openxmlformats.org/officeDocument/2006/relationships/hyperlink" Target="http://www.pdesas.org/Standard/StandardsBrowser" TargetMode="External"/><Relationship Id="rId121" Type="http://schemas.openxmlformats.org/officeDocument/2006/relationships/hyperlink" Target="http://www.pdesas.org/Standard/StandardsBrowser" TargetMode="External"/><Relationship Id="rId142" Type="http://schemas.openxmlformats.org/officeDocument/2006/relationships/hyperlink" Target="http://www.pdesas.org/Standard/StandardsBrowser" TargetMode="External"/><Relationship Id="rId163" Type="http://schemas.openxmlformats.org/officeDocument/2006/relationships/hyperlink" Target="http://www.pdesas.org/Standard/StandardsBrowser" TargetMode="External"/><Relationship Id="rId3" Type="http://schemas.openxmlformats.org/officeDocument/2006/relationships/settings" Target="settings.xml"/><Relationship Id="rId25" Type="http://schemas.openxmlformats.org/officeDocument/2006/relationships/hyperlink" Target="http://www.pdesas.org/Standard/StandardsBrowser" TargetMode="External"/><Relationship Id="rId46" Type="http://schemas.openxmlformats.org/officeDocument/2006/relationships/hyperlink" Target="http://www.pdesas.org/Standard/StandardsBrowser" TargetMode="External"/><Relationship Id="rId67" Type="http://schemas.openxmlformats.org/officeDocument/2006/relationships/hyperlink" Target="http://www.pdesas.org/Standard/StandardsBrowser" TargetMode="External"/><Relationship Id="rId116" Type="http://schemas.openxmlformats.org/officeDocument/2006/relationships/hyperlink" Target="http://www.pdesas.org/Standard/StandardsBrowser" TargetMode="External"/><Relationship Id="rId137" Type="http://schemas.openxmlformats.org/officeDocument/2006/relationships/hyperlink" Target="http://www.pdesas.org/Standard/StandardsBrowser" TargetMode="External"/><Relationship Id="rId158" Type="http://schemas.openxmlformats.org/officeDocument/2006/relationships/hyperlink" Target="http://www.pdesas.org/Standard/StandardsBrowser" TargetMode="External"/><Relationship Id="rId20" Type="http://schemas.openxmlformats.org/officeDocument/2006/relationships/hyperlink" Target="http://www.pdesas.org/Standard/StandardsBrowser" TargetMode="External"/><Relationship Id="rId41" Type="http://schemas.openxmlformats.org/officeDocument/2006/relationships/hyperlink" Target="http://www.pdesas.org/Standard/StandardsBrowser" TargetMode="External"/><Relationship Id="rId62" Type="http://schemas.openxmlformats.org/officeDocument/2006/relationships/hyperlink" Target="http://www.pdesas.org/Standard/StandardsBrowser" TargetMode="External"/><Relationship Id="rId83" Type="http://schemas.openxmlformats.org/officeDocument/2006/relationships/hyperlink" Target="http://www.pdesas.org/Standard/StandardsBrowser" TargetMode="External"/><Relationship Id="rId88" Type="http://schemas.openxmlformats.org/officeDocument/2006/relationships/hyperlink" Target="http://www.pdesas.org/Standard/StandardsBrowser" TargetMode="External"/><Relationship Id="rId111" Type="http://schemas.openxmlformats.org/officeDocument/2006/relationships/hyperlink" Target="http://www.pdesas.org/Standard/StandardsBrowser" TargetMode="External"/><Relationship Id="rId132" Type="http://schemas.openxmlformats.org/officeDocument/2006/relationships/hyperlink" Target="http://www.pdesas.org/Standard/StandardsBrowser" TargetMode="External"/><Relationship Id="rId153" Type="http://schemas.openxmlformats.org/officeDocument/2006/relationships/hyperlink" Target="http://www.pdesas.org/Standard/StandardsBrowser" TargetMode="External"/><Relationship Id="rId174" Type="http://schemas.openxmlformats.org/officeDocument/2006/relationships/hyperlink" Target="http://www.pdesas.org/Standard/StandardsBrowser" TargetMode="External"/><Relationship Id="rId179" Type="http://schemas.openxmlformats.org/officeDocument/2006/relationships/theme" Target="theme/theme1.xml"/><Relationship Id="rId15" Type="http://schemas.openxmlformats.org/officeDocument/2006/relationships/hyperlink" Target="http://www.pdesas.org/Standard/StandardsBrowser" TargetMode="External"/><Relationship Id="rId36" Type="http://schemas.openxmlformats.org/officeDocument/2006/relationships/hyperlink" Target="http://www.pdesas.org/Standard/StandardsBrowser" TargetMode="External"/><Relationship Id="rId57" Type="http://schemas.openxmlformats.org/officeDocument/2006/relationships/hyperlink" Target="http://www.pdesas.org/Standard/StandardsBrowser" TargetMode="External"/><Relationship Id="rId106" Type="http://schemas.openxmlformats.org/officeDocument/2006/relationships/hyperlink" Target="http://www.pdesas.org/Standard/StandardsBrowser" TargetMode="External"/><Relationship Id="rId127" Type="http://schemas.openxmlformats.org/officeDocument/2006/relationships/hyperlink" Target="http://www.pdesas.org/Standard/StandardsBrows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C31806-48C2-4129-87B3-C3D57135B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10424</Words>
  <Characters>59421</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
    </vt:vector>
  </TitlesOfParts>
  <Company>McKeesport Area School District</Company>
  <LinksUpToDate>false</LinksUpToDate>
  <CharactersWithSpaces>69706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Spada Sharon</dc:creator>
  <cp:keywords/>
  <dc:description/>
  <cp:lastModifiedBy>Spada Sharon</cp:lastModifiedBy>
  <cp:revision>2</cp:revision>
  <cp:lastPrinted>2013-06-04T14:10:00Z</cp:lastPrinted>
  <dcterms:created xsi:type="dcterms:W3CDTF">2013-06-07T15:19:00Z</dcterms:created>
  <dcterms:modified xsi:type="dcterms:W3CDTF">2013-06-07T15:19:00Z</dcterms:modified>
</cp:coreProperties>
</file>